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AD72" w14:textId="15E457CB" w:rsidR="005F23DD" w:rsidRDefault="008867A1" w:rsidP="00646298">
      <w:pPr>
        <w:jc w:val="center"/>
      </w:pPr>
      <w:r>
        <w:rPr>
          <w:rFonts w:hint="eastAsia"/>
        </w:rPr>
        <w:t>台東区</w:t>
      </w:r>
      <w:r w:rsidR="00610338" w:rsidRPr="00730156">
        <w:rPr>
          <w:rFonts w:hint="eastAsia"/>
        </w:rPr>
        <w:t>特定相談・一般相談連携機能強化</w:t>
      </w:r>
      <w:r w:rsidR="005F23DD">
        <w:rPr>
          <w:rFonts w:hint="eastAsia"/>
        </w:rPr>
        <w:t>支援</w:t>
      </w:r>
      <w:r w:rsidR="00256239">
        <w:rPr>
          <w:rFonts w:hint="eastAsia"/>
        </w:rPr>
        <w:t>事業</w:t>
      </w:r>
      <w:r w:rsidR="005F23DD">
        <w:rPr>
          <w:rFonts w:hint="eastAsia"/>
        </w:rPr>
        <w:t>補助金交付要綱</w:t>
      </w:r>
    </w:p>
    <w:p w14:paraId="2905BD3E" w14:textId="47FDE9A1" w:rsidR="005F23DD" w:rsidRDefault="005F23DD" w:rsidP="00646298">
      <w:pPr>
        <w:jc w:val="right"/>
      </w:pPr>
      <w:r>
        <w:rPr>
          <w:rFonts w:hint="eastAsia"/>
        </w:rPr>
        <w:t>令和</w:t>
      </w:r>
      <w:r w:rsidR="00265B4F">
        <w:rPr>
          <w:rFonts w:hint="eastAsia"/>
        </w:rPr>
        <w:t>８</w:t>
      </w:r>
      <w:r>
        <w:rPr>
          <w:rFonts w:hint="eastAsia"/>
        </w:rPr>
        <w:t>年３月３１日</w:t>
      </w:r>
    </w:p>
    <w:p w14:paraId="5C39AA4B" w14:textId="16AF195A" w:rsidR="005F23DD" w:rsidRDefault="008A2E1F" w:rsidP="00646298">
      <w:pPr>
        <w:jc w:val="right"/>
      </w:pPr>
      <w:r w:rsidRPr="007D7C45">
        <w:rPr>
          <w:rFonts w:hint="eastAsia"/>
          <w:w w:val="81"/>
          <w:kern w:val="0"/>
          <w:fitText w:val="2160" w:id="-438578944"/>
        </w:rPr>
        <w:t>７</w:t>
      </w:r>
      <w:r w:rsidR="00433180" w:rsidRPr="007D7C45">
        <w:rPr>
          <w:rFonts w:hint="eastAsia"/>
          <w:w w:val="81"/>
          <w:kern w:val="0"/>
          <w:fitText w:val="2160" w:id="-438578944"/>
        </w:rPr>
        <w:t>台台健予</w:t>
      </w:r>
      <w:r w:rsidR="005F23DD" w:rsidRPr="007D7C45">
        <w:rPr>
          <w:rFonts w:hint="eastAsia"/>
          <w:w w:val="81"/>
          <w:kern w:val="0"/>
          <w:fitText w:val="2160" w:id="-438578944"/>
        </w:rPr>
        <w:t>第</w:t>
      </w:r>
      <w:r w:rsidR="007D7C45" w:rsidRPr="007D7C45">
        <w:rPr>
          <w:rFonts w:hint="eastAsia"/>
          <w:w w:val="81"/>
          <w:kern w:val="0"/>
          <w:fitText w:val="2160" w:id="-438578944"/>
        </w:rPr>
        <w:t>１５４８</w:t>
      </w:r>
      <w:r w:rsidR="005F23DD" w:rsidRPr="007D7C45">
        <w:rPr>
          <w:rFonts w:hint="eastAsia"/>
          <w:spacing w:val="11"/>
          <w:w w:val="81"/>
          <w:kern w:val="0"/>
          <w:fitText w:val="2160" w:id="-438578944"/>
        </w:rPr>
        <w:t>号</w:t>
      </w:r>
    </w:p>
    <w:p w14:paraId="34B7ADED" w14:textId="77777777" w:rsidR="000B0EA4" w:rsidRDefault="000B0EA4" w:rsidP="00163B95"/>
    <w:p w14:paraId="5B6062F2" w14:textId="77777777" w:rsidR="000B0EA4" w:rsidRPr="005D7925" w:rsidRDefault="000B0EA4" w:rsidP="000B0EA4">
      <w:pPr>
        <w:rPr>
          <w:lang w:eastAsia="zh-TW"/>
        </w:rPr>
      </w:pPr>
      <w:r w:rsidRPr="005D7925">
        <w:rPr>
          <w:rFonts w:hint="eastAsia"/>
          <w:lang w:eastAsia="zh-TW"/>
        </w:rPr>
        <w:t>（通　則）</w:t>
      </w:r>
    </w:p>
    <w:p w14:paraId="1BC0C16C" w14:textId="77777777" w:rsidR="000B0EA4" w:rsidRPr="005D7925" w:rsidRDefault="000B0EA4" w:rsidP="000B0EA4">
      <w:pPr>
        <w:ind w:left="240" w:hangingChars="100" w:hanging="240"/>
      </w:pPr>
      <w:r w:rsidRPr="005D7925">
        <w:rPr>
          <w:rFonts w:hint="eastAsia"/>
        </w:rPr>
        <w:t xml:space="preserve">第１条　</w:t>
      </w:r>
      <w:r w:rsidRPr="005D7925">
        <w:rPr>
          <w:rFonts w:cs="ＭＳ 明朝" w:hint="eastAsia"/>
          <w:color w:val="000000"/>
          <w:kern w:val="0"/>
        </w:rPr>
        <w:t>台東区特定相談・一般相談連携機能強化支援事業補助金</w:t>
      </w:r>
      <w:r w:rsidRPr="005D7925">
        <w:rPr>
          <w:rFonts w:hint="eastAsia"/>
        </w:rPr>
        <w:t>（以下「補助金」という。）の交付については、東京都台東区補助金等交付規則（昭和４５</w:t>
      </w:r>
      <w:r w:rsidRPr="005D7925">
        <w:t>年</w:t>
      </w:r>
      <w:r w:rsidRPr="005D7925">
        <w:rPr>
          <w:rFonts w:hint="eastAsia"/>
        </w:rPr>
        <w:t>１２</w:t>
      </w:r>
      <w:r w:rsidRPr="005D7925">
        <w:t>月</w:t>
      </w:r>
      <w:r w:rsidRPr="005D7925">
        <w:rPr>
          <w:rFonts w:hint="eastAsia"/>
        </w:rPr>
        <w:t>台東区規則第３７号）の定めによるほか、この要綱に定めるところによる。</w:t>
      </w:r>
    </w:p>
    <w:p w14:paraId="4CC9081A" w14:textId="77777777" w:rsidR="000B0EA4" w:rsidRDefault="000B0EA4" w:rsidP="000B0EA4"/>
    <w:p w14:paraId="5748AC4E" w14:textId="77777777" w:rsidR="000B0EA4" w:rsidRPr="00A53915" w:rsidRDefault="000B0EA4" w:rsidP="000B0EA4">
      <w:r w:rsidRPr="00A53915">
        <w:rPr>
          <w:rFonts w:hint="eastAsia"/>
        </w:rPr>
        <w:t>（定　義）</w:t>
      </w:r>
    </w:p>
    <w:p w14:paraId="1A070487" w14:textId="77777777" w:rsidR="000B0EA4" w:rsidRDefault="000B0EA4" w:rsidP="000B0EA4">
      <w:pPr>
        <w:ind w:left="240" w:hangingChars="100" w:hanging="240"/>
      </w:pPr>
      <w:r w:rsidRPr="00A53915">
        <w:rPr>
          <w:rFonts w:hint="eastAsia"/>
        </w:rPr>
        <w:t>第</w:t>
      </w:r>
      <w:r>
        <w:rPr>
          <w:rFonts w:hint="eastAsia"/>
        </w:rPr>
        <w:t>２</w:t>
      </w:r>
      <w:r w:rsidRPr="00A53915">
        <w:rPr>
          <w:rFonts w:hint="eastAsia"/>
        </w:rPr>
        <w:t>条　この要綱において、</w:t>
      </w:r>
      <w:r>
        <w:rPr>
          <w:rFonts w:hint="eastAsia"/>
        </w:rPr>
        <w:t>「障害者等」</w:t>
      </w:r>
      <w:r w:rsidRPr="00A53915">
        <w:rPr>
          <w:rFonts w:hint="eastAsia"/>
        </w:rPr>
        <w:t>とは、</w:t>
      </w:r>
      <w:bookmarkStart w:id="0" w:name="_Hlk222314463"/>
      <w:r w:rsidRPr="00A53915">
        <w:rPr>
          <w:rFonts w:cs="ＭＳ 明朝" w:hint="eastAsia"/>
          <w:color w:val="000000"/>
          <w:kern w:val="0"/>
        </w:rPr>
        <w:t>障害者支援施設等に入所し、又は精神科病院に入院している者であって、</w:t>
      </w:r>
      <w:r>
        <w:rPr>
          <w:rFonts w:cs="ＭＳ 明朝" w:hint="eastAsia"/>
          <w:color w:val="000000"/>
          <w:kern w:val="0"/>
        </w:rPr>
        <w:t>台東</w:t>
      </w:r>
      <w:r w:rsidRPr="00A53915">
        <w:rPr>
          <w:rFonts w:cs="ＭＳ 明朝" w:hint="eastAsia"/>
          <w:color w:val="000000"/>
          <w:kern w:val="0"/>
        </w:rPr>
        <w:t>区（以下「区」という。）が給付の実施主体となる障害者又は障害児</w:t>
      </w:r>
      <w:bookmarkEnd w:id="0"/>
      <w:r>
        <w:rPr>
          <w:rFonts w:cs="ＭＳ 明朝" w:hint="eastAsia"/>
          <w:color w:val="000000"/>
          <w:kern w:val="0"/>
        </w:rPr>
        <w:t>を言う。</w:t>
      </w:r>
    </w:p>
    <w:p w14:paraId="1A4580DE" w14:textId="3799FAF6" w:rsidR="000B0EA4" w:rsidRDefault="000B0EA4" w:rsidP="005F712C">
      <w:pPr>
        <w:ind w:left="240" w:hangingChars="100" w:hanging="240"/>
        <w:rPr>
          <w:rFonts w:cs="ＭＳ 明朝"/>
          <w:color w:val="000000"/>
          <w:kern w:val="0"/>
        </w:rPr>
      </w:pPr>
      <w:r w:rsidRPr="00A53915">
        <w:rPr>
          <w:rFonts w:hint="eastAsia"/>
        </w:rPr>
        <w:t>２　この要綱において、</w:t>
      </w:r>
      <w:r>
        <w:rPr>
          <w:rFonts w:hint="eastAsia"/>
        </w:rPr>
        <w:t>「事業者」</w:t>
      </w:r>
      <w:r w:rsidRPr="00A53915">
        <w:rPr>
          <w:rFonts w:hint="eastAsia"/>
        </w:rPr>
        <w:t>とは、</w:t>
      </w:r>
      <w:bookmarkStart w:id="1" w:name="_Hlk159918366"/>
      <w:r w:rsidRPr="005D7925">
        <w:rPr>
          <w:rFonts w:cs="Times New Roman" w:hint="eastAsia"/>
        </w:rPr>
        <w:t>障害者の日常生活及び社会生活を総合的に支援するための法律</w:t>
      </w:r>
      <w:r w:rsidRPr="00AA5327">
        <w:rPr>
          <w:rFonts w:cs="Times New Roman" w:hint="eastAsia"/>
        </w:rPr>
        <w:t>（平成１７年法律第１２３号。以下「法」という。）</w:t>
      </w:r>
      <w:r w:rsidRPr="005D7925">
        <w:rPr>
          <w:rFonts w:cs="Times New Roman" w:hint="eastAsia"/>
        </w:rPr>
        <w:t>に</w:t>
      </w:r>
      <w:r>
        <w:rPr>
          <w:rFonts w:cs="Times New Roman" w:hint="eastAsia"/>
        </w:rPr>
        <w:t>定める</w:t>
      </w:r>
      <w:r w:rsidRPr="005D7925">
        <w:rPr>
          <w:rFonts w:cs="ＭＳ 明朝" w:hint="eastAsia"/>
          <w:color w:val="000000"/>
          <w:kern w:val="0"/>
        </w:rPr>
        <w:t>特定相談支援事業及び一般相談支援事業</w:t>
      </w:r>
      <w:r>
        <w:rPr>
          <w:rFonts w:cs="ＭＳ 明朝" w:hint="eastAsia"/>
          <w:color w:val="000000"/>
          <w:kern w:val="0"/>
        </w:rPr>
        <w:t>を提供する事業</w:t>
      </w:r>
      <w:r w:rsidR="0058136D">
        <w:rPr>
          <w:rFonts w:cs="ＭＳ 明朝" w:hint="eastAsia"/>
          <w:color w:val="000000"/>
          <w:kern w:val="0"/>
        </w:rPr>
        <w:t>所を運営する</w:t>
      </w:r>
      <w:r w:rsidR="008F6470">
        <w:rPr>
          <w:rFonts w:cs="ＭＳ 明朝" w:hint="eastAsia"/>
          <w:color w:val="000000"/>
          <w:kern w:val="0"/>
        </w:rPr>
        <w:t>法人</w:t>
      </w:r>
      <w:r>
        <w:rPr>
          <w:rFonts w:cs="ＭＳ 明朝" w:hint="eastAsia"/>
          <w:color w:val="000000"/>
          <w:kern w:val="0"/>
        </w:rPr>
        <w:t>を</w:t>
      </w:r>
      <w:r w:rsidR="0058136D">
        <w:rPr>
          <w:rFonts w:cs="ＭＳ 明朝" w:hint="eastAsia"/>
          <w:color w:val="000000"/>
          <w:kern w:val="0"/>
        </w:rPr>
        <w:t>言う。</w:t>
      </w:r>
    </w:p>
    <w:p w14:paraId="776D859C" w14:textId="77777777" w:rsidR="000B0EA4" w:rsidRPr="008F6470" w:rsidRDefault="000B0EA4" w:rsidP="000B0EA4">
      <w:pPr>
        <w:ind w:left="240" w:hangingChars="100" w:hanging="240"/>
        <w:rPr>
          <w:rFonts w:cs="ＭＳ 明朝"/>
          <w:color w:val="000000"/>
          <w:kern w:val="0"/>
        </w:rPr>
      </w:pPr>
    </w:p>
    <w:p w14:paraId="3FAB9E05" w14:textId="77777777" w:rsidR="000B0EA4" w:rsidRDefault="000B0EA4" w:rsidP="000B0EA4">
      <w:pPr>
        <w:ind w:left="240" w:hangingChars="100" w:hanging="240"/>
        <w:rPr>
          <w:rFonts w:cs="ＭＳ 明朝"/>
          <w:color w:val="000000"/>
          <w:kern w:val="0"/>
        </w:rPr>
      </w:pPr>
      <w:r>
        <w:rPr>
          <w:rFonts w:cs="ＭＳ 明朝" w:hint="eastAsia"/>
          <w:color w:val="000000"/>
          <w:kern w:val="0"/>
        </w:rPr>
        <w:t>（目　的）</w:t>
      </w:r>
    </w:p>
    <w:p w14:paraId="35D9F278" w14:textId="77777777" w:rsidR="000B0EA4" w:rsidRDefault="000B0EA4" w:rsidP="000B0EA4">
      <w:pPr>
        <w:ind w:left="240" w:hangingChars="100" w:hanging="240"/>
        <w:rPr>
          <w:rFonts w:cs="ＭＳ 明朝"/>
          <w:color w:val="000000"/>
          <w:kern w:val="0"/>
        </w:rPr>
      </w:pPr>
      <w:r>
        <w:rPr>
          <w:rFonts w:cs="ＭＳ 明朝" w:hint="eastAsia"/>
          <w:color w:val="000000"/>
          <w:kern w:val="0"/>
        </w:rPr>
        <w:t xml:space="preserve">第３条　</w:t>
      </w:r>
      <w:r w:rsidRPr="00A53915">
        <w:rPr>
          <w:rFonts w:cs="ＭＳ 明朝" w:hint="eastAsia"/>
          <w:color w:val="000000"/>
          <w:kern w:val="0"/>
        </w:rPr>
        <w:t>この要綱は、</w:t>
      </w:r>
      <w:r>
        <w:rPr>
          <w:rFonts w:cs="ＭＳ 明朝" w:hint="eastAsia"/>
          <w:color w:val="000000"/>
          <w:kern w:val="0"/>
        </w:rPr>
        <w:t>障害者等</w:t>
      </w:r>
      <w:r w:rsidRPr="00A53915">
        <w:rPr>
          <w:rFonts w:cs="ＭＳ 明朝" w:hint="eastAsia"/>
          <w:color w:val="000000"/>
          <w:kern w:val="0"/>
        </w:rPr>
        <w:t>の地域移行に向けた調整を行う事業者に対し、関係機関等と連携した支援の取組（以下「相談連携支援」という。）を実施するための経費の一部を補助することにより、障害者等の地域生活への移行を促進することを目的とする。</w:t>
      </w:r>
    </w:p>
    <w:bookmarkEnd w:id="1"/>
    <w:p w14:paraId="59DE5F78" w14:textId="77777777" w:rsidR="000B0EA4" w:rsidRDefault="000B0EA4" w:rsidP="00163B95"/>
    <w:p w14:paraId="08340499" w14:textId="77777777" w:rsidR="005F23DD" w:rsidRDefault="005F23DD" w:rsidP="00163B95">
      <w:r>
        <w:rPr>
          <w:rFonts w:hint="eastAsia"/>
        </w:rPr>
        <w:t>（補助対象者）</w:t>
      </w:r>
    </w:p>
    <w:p w14:paraId="754FBFBB" w14:textId="0A1A70E6" w:rsidR="005F23DD" w:rsidRDefault="005F23DD" w:rsidP="00163B95">
      <w:pPr>
        <w:ind w:left="480" w:hangingChars="200" w:hanging="480"/>
      </w:pPr>
      <w:r>
        <w:rPr>
          <w:rFonts w:hint="eastAsia"/>
        </w:rPr>
        <w:t>第</w:t>
      </w:r>
      <w:r w:rsidR="00A07800">
        <w:rPr>
          <w:rFonts w:hint="eastAsia"/>
        </w:rPr>
        <w:t>４</w:t>
      </w:r>
      <w:r>
        <w:rPr>
          <w:rFonts w:hint="eastAsia"/>
        </w:rPr>
        <w:t>条</w:t>
      </w:r>
      <w:r>
        <w:t xml:space="preserve"> 補助対象者は、</w:t>
      </w:r>
      <w:r w:rsidR="00E12C19">
        <w:rPr>
          <w:rFonts w:hint="eastAsia"/>
        </w:rPr>
        <w:t>次条</w:t>
      </w:r>
      <w:r>
        <w:rPr>
          <w:rFonts w:hint="eastAsia"/>
        </w:rPr>
        <w:t>に規定する</w:t>
      </w:r>
      <w:r w:rsidR="008F6470">
        <w:rPr>
          <w:rFonts w:hint="eastAsia"/>
        </w:rPr>
        <w:t>補助対象事業を実施する事業者</w:t>
      </w:r>
      <w:r>
        <w:rPr>
          <w:rFonts w:hint="eastAsia"/>
        </w:rPr>
        <w:t>とする。</w:t>
      </w:r>
    </w:p>
    <w:p w14:paraId="1301089C" w14:textId="77777777" w:rsidR="00D1437A" w:rsidRPr="00D1437A" w:rsidRDefault="00D1437A" w:rsidP="00163B95"/>
    <w:p w14:paraId="0F7B501D" w14:textId="77777777" w:rsidR="005F23DD" w:rsidRDefault="005F23DD" w:rsidP="00163B95">
      <w:r>
        <w:rPr>
          <w:rFonts w:hint="eastAsia"/>
        </w:rPr>
        <w:t>（補助対象事業）</w:t>
      </w:r>
    </w:p>
    <w:p w14:paraId="56D272F3" w14:textId="73606B4F" w:rsidR="00610338" w:rsidRDefault="005F23DD" w:rsidP="00610338">
      <w:pPr>
        <w:ind w:left="480" w:hangingChars="200" w:hanging="480"/>
      </w:pPr>
      <w:r>
        <w:rPr>
          <w:rFonts w:hint="eastAsia"/>
        </w:rPr>
        <w:t>第</w:t>
      </w:r>
      <w:r w:rsidR="00A07800">
        <w:rPr>
          <w:rFonts w:hint="eastAsia"/>
        </w:rPr>
        <w:t>５</w:t>
      </w:r>
      <w:r>
        <w:rPr>
          <w:rFonts w:hint="eastAsia"/>
        </w:rPr>
        <w:t>条</w:t>
      </w:r>
      <w:r>
        <w:t xml:space="preserve"> 補助対象事業は、次の各号</w:t>
      </w:r>
      <w:r w:rsidR="009B4F0C">
        <w:rPr>
          <w:rFonts w:hint="eastAsia"/>
        </w:rPr>
        <w:t>に</w:t>
      </w:r>
      <w:r w:rsidR="00156114">
        <w:rPr>
          <w:rFonts w:hint="eastAsia"/>
        </w:rPr>
        <w:t>掲げる</w:t>
      </w:r>
      <w:r w:rsidR="00E12C19">
        <w:rPr>
          <w:rFonts w:hint="eastAsia"/>
        </w:rPr>
        <w:t>事業</w:t>
      </w:r>
      <w:r>
        <w:rPr>
          <w:rFonts w:hint="eastAsia"/>
        </w:rPr>
        <w:t>とする。</w:t>
      </w:r>
    </w:p>
    <w:p w14:paraId="4B781288" w14:textId="0B4A73B8" w:rsidR="00610338" w:rsidRDefault="005D6DBF" w:rsidP="005D6DBF">
      <w:pPr>
        <w:pStyle w:val="a9"/>
        <w:numPr>
          <w:ilvl w:val="0"/>
          <w:numId w:val="1"/>
        </w:numPr>
      </w:pPr>
      <w:r>
        <w:rPr>
          <w:rFonts w:hint="eastAsia"/>
        </w:rPr>
        <w:t>特定相談</w:t>
      </w:r>
      <w:r w:rsidR="00254915">
        <w:rPr>
          <w:rFonts w:hint="eastAsia"/>
        </w:rPr>
        <w:t>連携機能強化</w:t>
      </w:r>
      <w:r>
        <w:rPr>
          <w:rFonts w:hint="eastAsia"/>
        </w:rPr>
        <w:t>支援事業</w:t>
      </w:r>
    </w:p>
    <w:p w14:paraId="4519D339" w14:textId="4934232B" w:rsidR="00254915" w:rsidRDefault="00254915" w:rsidP="00646298">
      <w:pPr>
        <w:pStyle w:val="a9"/>
      </w:pPr>
      <w:r>
        <w:rPr>
          <w:rFonts w:hint="eastAsia"/>
        </w:rPr>
        <w:t>特定相談支援事業者が、地域生活への移行のための支援が必要と認められる障害者等に対し、退所及び地域移行に向けた具体的な調整等を実施するもの。</w:t>
      </w:r>
    </w:p>
    <w:p w14:paraId="1F530332" w14:textId="3753E404" w:rsidR="005D6DBF" w:rsidRDefault="00487518" w:rsidP="00646298">
      <w:pPr>
        <w:pStyle w:val="a9"/>
        <w:numPr>
          <w:ilvl w:val="0"/>
          <w:numId w:val="1"/>
        </w:numPr>
      </w:pPr>
      <w:r>
        <w:rPr>
          <w:rFonts w:hint="eastAsia"/>
        </w:rPr>
        <w:t>一般相談連携機能強化支援事業</w:t>
      </w:r>
    </w:p>
    <w:p w14:paraId="2AD50BB9" w14:textId="65FDAA06" w:rsidR="005F23DD" w:rsidRPr="00646298" w:rsidRDefault="00487518" w:rsidP="00730156">
      <w:pPr>
        <w:ind w:leftChars="300" w:left="720"/>
        <w:rPr>
          <w:strike/>
          <w:color w:val="FF0000"/>
        </w:rPr>
      </w:pPr>
      <w:r>
        <w:rPr>
          <w:rFonts w:hint="eastAsia"/>
        </w:rPr>
        <w:t>一般相談支援事業者が、地域生活への移行のための支援が必要と認められる障害者等に対し、退所及び地域移行に向けた具体的な調整等を実施するもの。</w:t>
      </w:r>
    </w:p>
    <w:p w14:paraId="1DFCE84B" w14:textId="7D8B9729" w:rsidR="005F23DD" w:rsidRDefault="005F23DD" w:rsidP="00163B95">
      <w:pPr>
        <w:ind w:left="240" w:hangingChars="100" w:hanging="240"/>
      </w:pPr>
      <w:r>
        <w:rPr>
          <w:rFonts w:hint="eastAsia"/>
        </w:rPr>
        <w:t>２</w:t>
      </w:r>
      <w:r>
        <w:t xml:space="preserve"> 補助対象者は、前項に規定する補助対象事業を実施するときは、次に掲げ</w:t>
      </w:r>
      <w:r>
        <w:rPr>
          <w:rFonts w:hint="eastAsia"/>
        </w:rPr>
        <w:t>る事項に配慮しなければならない。</w:t>
      </w:r>
    </w:p>
    <w:p w14:paraId="5C7FD56D" w14:textId="3A98941A" w:rsidR="005F23DD" w:rsidRDefault="00163B95" w:rsidP="00163B95">
      <w:pPr>
        <w:ind w:left="480" w:hangingChars="200" w:hanging="480"/>
      </w:pPr>
      <w:r>
        <w:rPr>
          <w:rFonts w:hint="eastAsia"/>
        </w:rPr>
        <w:t>（１）</w:t>
      </w:r>
      <w:r w:rsidR="005F23DD">
        <w:t>障害者等の心身の状況</w:t>
      </w:r>
      <w:r w:rsidR="009B4F0C">
        <w:rPr>
          <w:rFonts w:hint="eastAsia"/>
        </w:rPr>
        <w:t>及び</w:t>
      </w:r>
      <w:r w:rsidR="005F23DD" w:rsidRPr="00FA3D0D">
        <w:t>置かれている状況</w:t>
      </w:r>
      <w:r w:rsidR="009B4F0C">
        <w:rPr>
          <w:rFonts w:hint="eastAsia"/>
        </w:rPr>
        <w:t>並びに</w:t>
      </w:r>
      <w:r w:rsidR="005F23DD">
        <w:t>障害福祉サービスの</w:t>
      </w:r>
      <w:r w:rsidR="005F23DD">
        <w:rPr>
          <w:rFonts w:hint="eastAsia"/>
        </w:rPr>
        <w:t>利用に係る本人の意向の把握に関すること。</w:t>
      </w:r>
    </w:p>
    <w:p w14:paraId="3A02744D" w14:textId="7E19215A" w:rsidR="005F23DD" w:rsidRDefault="00163B95" w:rsidP="00163B95">
      <w:pPr>
        <w:ind w:left="480" w:hangingChars="200" w:hanging="480"/>
      </w:pPr>
      <w:r>
        <w:rPr>
          <w:rFonts w:hint="eastAsia"/>
        </w:rPr>
        <w:lastRenderedPageBreak/>
        <w:t>（２）</w:t>
      </w:r>
      <w:r w:rsidR="005F23DD">
        <w:t>障害福祉サービスの利用に係る障害者支援施設等及び親族との調整に関</w:t>
      </w:r>
      <w:r w:rsidR="005F23DD">
        <w:rPr>
          <w:rFonts w:hint="eastAsia"/>
        </w:rPr>
        <w:t>すること。</w:t>
      </w:r>
    </w:p>
    <w:p w14:paraId="79C9828A" w14:textId="68075E8F" w:rsidR="005F23DD" w:rsidRDefault="00163B95" w:rsidP="00163B95">
      <w:pPr>
        <w:ind w:left="480" w:hangingChars="200" w:hanging="480"/>
      </w:pPr>
      <w:r>
        <w:rPr>
          <w:rFonts w:hint="eastAsia"/>
        </w:rPr>
        <w:t>（３）</w:t>
      </w:r>
      <w:r w:rsidR="005F23DD">
        <w:t>障害者支援施設等の退所又は精神科病院の退院に伴う障害福祉サービス</w:t>
      </w:r>
      <w:r w:rsidR="005F23DD">
        <w:rPr>
          <w:rFonts w:hint="eastAsia"/>
        </w:rPr>
        <w:t>の利用の調整に関すること。</w:t>
      </w:r>
    </w:p>
    <w:p w14:paraId="7A7C54F9" w14:textId="77777777" w:rsidR="00D1437A" w:rsidRPr="00D1437A" w:rsidRDefault="00D1437A" w:rsidP="00163B95"/>
    <w:p w14:paraId="42A1F260" w14:textId="77777777" w:rsidR="005F23DD" w:rsidRDefault="005F23DD" w:rsidP="00163B95">
      <w:r>
        <w:rPr>
          <w:rFonts w:hint="eastAsia"/>
        </w:rPr>
        <w:t>（補助対象経費）</w:t>
      </w:r>
    </w:p>
    <w:p w14:paraId="6E83C39D" w14:textId="67FE8AD1" w:rsidR="005F23DD" w:rsidRDefault="005F23DD" w:rsidP="00344DD1">
      <w:pPr>
        <w:ind w:left="240" w:hangingChars="100" w:hanging="240"/>
      </w:pPr>
      <w:r>
        <w:rPr>
          <w:rFonts w:hint="eastAsia"/>
        </w:rPr>
        <w:t>第</w:t>
      </w:r>
      <w:r w:rsidR="00A07800">
        <w:rPr>
          <w:rFonts w:hint="eastAsia"/>
        </w:rPr>
        <w:t>６</w:t>
      </w:r>
      <w:r>
        <w:rPr>
          <w:rFonts w:hint="eastAsia"/>
        </w:rPr>
        <w:t>条</w:t>
      </w:r>
      <w:r>
        <w:t xml:space="preserve"> 補助対象経費は、補助対象事業に要する経費とする。ただし、次に掲</w:t>
      </w:r>
      <w:r>
        <w:rPr>
          <w:rFonts w:hint="eastAsia"/>
        </w:rPr>
        <w:t>げる経費については、補助対象としない。</w:t>
      </w:r>
    </w:p>
    <w:p w14:paraId="4FF45A57" w14:textId="17502C10" w:rsidR="005F23DD" w:rsidRDefault="00344DD1" w:rsidP="00163B95">
      <w:r>
        <w:rPr>
          <w:rFonts w:hint="eastAsia"/>
        </w:rPr>
        <w:t>（１）</w:t>
      </w:r>
      <w:r w:rsidR="005F23DD">
        <w:t>障害者等の地域移行に係る報酬算定の対象となる経費</w:t>
      </w:r>
    </w:p>
    <w:p w14:paraId="6C3AA2A1" w14:textId="1951FDA1" w:rsidR="005F23DD" w:rsidRDefault="00344DD1" w:rsidP="00163B95">
      <w:r>
        <w:rPr>
          <w:rFonts w:hint="eastAsia"/>
        </w:rPr>
        <w:t>（２）</w:t>
      </w:r>
      <w:r w:rsidR="005F23DD">
        <w:t>国、東京都その他の団体による補助金等の対象となる経費</w:t>
      </w:r>
    </w:p>
    <w:p w14:paraId="01861A42" w14:textId="7D4FD371" w:rsidR="005F23DD" w:rsidRDefault="00344DD1" w:rsidP="00190BA9">
      <w:pPr>
        <w:ind w:left="480" w:hangingChars="200" w:hanging="480"/>
      </w:pPr>
      <w:r>
        <w:rPr>
          <w:rFonts w:hint="eastAsia"/>
        </w:rPr>
        <w:t>（３）</w:t>
      </w:r>
      <w:r w:rsidR="005F23DD">
        <w:t>法７７条第３項に基づく地域生活支援事業の障害者相談支援事業として、</w:t>
      </w:r>
      <w:r w:rsidR="005F23DD">
        <w:rPr>
          <w:rFonts w:hint="eastAsia"/>
        </w:rPr>
        <w:t>区が</w:t>
      </w:r>
      <w:r w:rsidR="00CC602F">
        <w:rPr>
          <w:rFonts w:hint="eastAsia"/>
        </w:rPr>
        <w:t>事業者に</w:t>
      </w:r>
      <w:r w:rsidR="005F23DD">
        <w:rPr>
          <w:rFonts w:hint="eastAsia"/>
        </w:rPr>
        <w:t>委託する事業の対象となる経費</w:t>
      </w:r>
    </w:p>
    <w:p w14:paraId="72ABA700" w14:textId="77777777" w:rsidR="00190BA9" w:rsidRDefault="00190BA9" w:rsidP="00163B95"/>
    <w:p w14:paraId="10AA137F" w14:textId="5BFA4904" w:rsidR="005F23DD" w:rsidRDefault="005F23DD" w:rsidP="00163B95">
      <w:r>
        <w:rPr>
          <w:rFonts w:hint="eastAsia"/>
        </w:rPr>
        <w:t>（補助金の</w:t>
      </w:r>
      <w:r w:rsidR="00D13A3B">
        <w:rPr>
          <w:rFonts w:hint="eastAsia"/>
        </w:rPr>
        <w:t>交付</w:t>
      </w:r>
      <w:r>
        <w:rPr>
          <w:rFonts w:hint="eastAsia"/>
        </w:rPr>
        <w:t>額）</w:t>
      </w:r>
    </w:p>
    <w:p w14:paraId="1CCE22FF" w14:textId="143408C5" w:rsidR="00A13DA6" w:rsidRDefault="005F23DD" w:rsidP="00A13DA6">
      <w:pPr>
        <w:ind w:left="240" w:hangingChars="100" w:hanging="240"/>
      </w:pPr>
      <w:r>
        <w:rPr>
          <w:rFonts w:hint="eastAsia"/>
        </w:rPr>
        <w:t>第</w:t>
      </w:r>
      <w:r w:rsidR="00395A36">
        <w:rPr>
          <w:rFonts w:hint="eastAsia"/>
        </w:rPr>
        <w:t>７</w:t>
      </w:r>
      <w:r>
        <w:rPr>
          <w:rFonts w:hint="eastAsia"/>
        </w:rPr>
        <w:t>条</w:t>
      </w:r>
      <w:r w:rsidR="00A13DA6">
        <w:rPr>
          <w:rFonts w:hint="eastAsia"/>
        </w:rPr>
        <w:t xml:space="preserve">　</w:t>
      </w:r>
      <w:r w:rsidR="00A13DA6" w:rsidRPr="00A13DA6">
        <w:rPr>
          <w:rFonts w:hint="eastAsia"/>
        </w:rPr>
        <w:t>補助金の</w:t>
      </w:r>
      <w:r w:rsidR="00A13DA6">
        <w:rPr>
          <w:rFonts w:hint="eastAsia"/>
        </w:rPr>
        <w:t>交付</w:t>
      </w:r>
      <w:r w:rsidR="00A13DA6" w:rsidRPr="00A13DA6">
        <w:rPr>
          <w:rFonts w:hint="eastAsia"/>
        </w:rPr>
        <w:t>額は、次</w:t>
      </w:r>
      <w:r w:rsidR="00A13DA6">
        <w:rPr>
          <w:rFonts w:hint="eastAsia"/>
        </w:rPr>
        <w:t>の各号に</w:t>
      </w:r>
      <w:r w:rsidR="00A13DA6" w:rsidRPr="00A13DA6">
        <w:rPr>
          <w:rFonts w:hint="eastAsia"/>
        </w:rPr>
        <w:t>掲げる額のうちいずれか少ない額とし、予算の範囲内で交付する。</w:t>
      </w:r>
    </w:p>
    <w:p w14:paraId="2A82D7BD" w14:textId="24B63B04" w:rsidR="005F23DD" w:rsidRDefault="00A13DA6" w:rsidP="00A549D9">
      <w:pPr>
        <w:ind w:left="480" w:hangingChars="200" w:hanging="480"/>
      </w:pPr>
      <w:r>
        <w:rPr>
          <w:rFonts w:hint="eastAsia"/>
        </w:rPr>
        <w:t>（１）</w:t>
      </w:r>
      <w:r w:rsidR="005F23DD">
        <w:t>補助対象事業を利用した障害者等（以下「利用者」という。）１人につ</w:t>
      </w:r>
      <w:r w:rsidR="005F23DD">
        <w:rPr>
          <w:rFonts w:hint="eastAsia"/>
        </w:rPr>
        <w:t>き、１２，０００円に取組を実施した月数を乗じて得た額。ただし、当該取組を実施した月数には、法の地域移行支援に関するサービスの初回報酬算定月以降を除くものとし、１人につき、１年度当たり</w:t>
      </w:r>
      <w:r w:rsidR="005A1100">
        <w:rPr>
          <w:rFonts w:hint="eastAsia"/>
        </w:rPr>
        <w:t>６</w:t>
      </w:r>
      <w:r w:rsidR="005F23DD">
        <w:rPr>
          <w:rFonts w:hint="eastAsia"/>
        </w:rPr>
        <w:t>か月を限度とする。</w:t>
      </w:r>
    </w:p>
    <w:p w14:paraId="7F14B805" w14:textId="01745814" w:rsidR="006931B1" w:rsidRDefault="00A13DA6" w:rsidP="00163B95">
      <w:r>
        <w:rPr>
          <w:rFonts w:hint="eastAsia"/>
        </w:rPr>
        <w:t>（２）</w:t>
      </w:r>
      <w:r w:rsidR="005F23DD">
        <w:t>補助対象経費の実支出額から、寄附金その他の収入額を控除して得た額</w:t>
      </w:r>
    </w:p>
    <w:p w14:paraId="2233EC8F" w14:textId="7E02D434" w:rsidR="00D1437A" w:rsidRDefault="005F23DD" w:rsidP="00646298">
      <w:pPr>
        <w:ind w:left="240" w:hangingChars="100" w:hanging="240"/>
      </w:pPr>
      <w:r>
        <w:rPr>
          <w:rFonts w:hint="eastAsia"/>
        </w:rPr>
        <w:t>２</w:t>
      </w:r>
      <w:r w:rsidR="00CC602F">
        <w:rPr>
          <w:rFonts w:hint="eastAsia"/>
        </w:rPr>
        <w:t xml:space="preserve">　</w:t>
      </w:r>
      <w:r>
        <w:t>前項第１号の規定により補助金の額を算定する場合において、補助対象者</w:t>
      </w:r>
      <w:r>
        <w:rPr>
          <w:rFonts w:hint="eastAsia"/>
        </w:rPr>
        <w:t>が本要綱に基づく補助金の申請に当たり利用者の数とした当該利用者については、当該補助金の申請日の属する年度及び当該年度の翌年度は、当該利用者を補助金の対象として申請することはできない。</w:t>
      </w:r>
    </w:p>
    <w:p w14:paraId="6E14CA1B" w14:textId="4D93C13B" w:rsidR="005F23DD" w:rsidRDefault="005F23DD" w:rsidP="00D13A3B">
      <w:pPr>
        <w:ind w:left="240" w:hangingChars="100" w:hanging="240"/>
      </w:pPr>
      <w:r>
        <w:rPr>
          <w:rFonts w:hint="eastAsia"/>
        </w:rPr>
        <w:t>３</w:t>
      </w:r>
      <w:r w:rsidR="00CC602F">
        <w:rPr>
          <w:rFonts w:hint="eastAsia"/>
        </w:rPr>
        <w:t xml:space="preserve">　</w:t>
      </w:r>
      <w:r>
        <w:t>補助金の額は、１，０００円単位とし、１，０００円未満の端数が生じた</w:t>
      </w:r>
      <w:r>
        <w:rPr>
          <w:rFonts w:hint="eastAsia"/>
        </w:rPr>
        <w:t>ときは、これを切り捨てる。</w:t>
      </w:r>
    </w:p>
    <w:p w14:paraId="26B35C79" w14:textId="77777777" w:rsidR="00D13A3B" w:rsidRDefault="00D13A3B" w:rsidP="00646298">
      <w:pPr>
        <w:ind w:left="240" w:hangingChars="100" w:hanging="240"/>
      </w:pPr>
    </w:p>
    <w:p w14:paraId="77D227B9" w14:textId="635CDBDC" w:rsidR="00FA3D0D" w:rsidRDefault="005F23DD" w:rsidP="00163B95">
      <w:r>
        <w:rPr>
          <w:rFonts w:hint="eastAsia"/>
        </w:rPr>
        <w:t>（交付申請）</w:t>
      </w:r>
    </w:p>
    <w:p w14:paraId="12C55AC8" w14:textId="376322A9" w:rsidR="005F23DD" w:rsidRDefault="005F23DD" w:rsidP="00A549D9">
      <w:pPr>
        <w:ind w:left="240" w:hangingChars="100" w:hanging="240"/>
      </w:pPr>
      <w:r>
        <w:rPr>
          <w:rFonts w:hint="eastAsia"/>
        </w:rPr>
        <w:t>第</w:t>
      </w:r>
      <w:r w:rsidR="001226E6">
        <w:rPr>
          <w:rFonts w:hint="eastAsia"/>
        </w:rPr>
        <w:t>８</w:t>
      </w:r>
      <w:r>
        <w:rPr>
          <w:rFonts w:hint="eastAsia"/>
        </w:rPr>
        <w:t>条</w:t>
      </w:r>
      <w:r w:rsidR="009E31DF">
        <w:rPr>
          <w:rFonts w:hint="eastAsia"/>
        </w:rPr>
        <w:t xml:space="preserve">　</w:t>
      </w:r>
      <w:r>
        <w:t>補助金の交付を受けようとする者（以下「申請者」という。）は、</w:t>
      </w:r>
      <w:r w:rsidR="001226E6" w:rsidRPr="005D7925">
        <w:rPr>
          <w:rFonts w:cs="ＭＳ 明朝" w:hint="eastAsia"/>
          <w:color w:val="000000"/>
          <w:kern w:val="0"/>
        </w:rPr>
        <w:t>台東区特定相談・一般相談連携機能強化支援事業</w:t>
      </w:r>
      <w:r>
        <w:rPr>
          <w:rFonts w:hint="eastAsia"/>
        </w:rPr>
        <w:t>補助金交付申請書（</w:t>
      </w:r>
      <w:r w:rsidRPr="00730156">
        <w:rPr>
          <w:rFonts w:hint="eastAsia"/>
        </w:rPr>
        <w:t>第１号様式</w:t>
      </w:r>
      <w:r>
        <w:rPr>
          <w:rFonts w:hint="eastAsia"/>
        </w:rPr>
        <w:t>）に</w:t>
      </w:r>
      <w:r w:rsidR="00487518" w:rsidRPr="00730156">
        <w:rPr>
          <w:rFonts w:hint="eastAsia"/>
        </w:rPr>
        <w:t>関係書類及び</w:t>
      </w:r>
      <w:r>
        <w:rPr>
          <w:rFonts w:hint="eastAsia"/>
        </w:rPr>
        <w:t>次に掲げる書類を添えて、区長に申請するものとする。</w:t>
      </w:r>
    </w:p>
    <w:p w14:paraId="38385FDB" w14:textId="1CC176F8" w:rsidR="005F23DD" w:rsidRDefault="008C243F" w:rsidP="00646298">
      <w:pPr>
        <w:ind w:leftChars="100" w:left="960" w:hangingChars="300" w:hanging="720"/>
      </w:pPr>
      <w:r>
        <w:rPr>
          <w:rFonts w:hint="eastAsia"/>
        </w:rPr>
        <w:t>（１）</w:t>
      </w:r>
      <w:r w:rsidR="00357935" w:rsidRPr="00730156">
        <w:t>特定相談支援事業所又は一般相談支援事業所を申請者が運営しているこ</w:t>
      </w:r>
      <w:r w:rsidR="00357935" w:rsidRPr="00730156">
        <w:rPr>
          <w:rFonts w:hint="eastAsia"/>
        </w:rPr>
        <w:t>とが確認できる書類</w:t>
      </w:r>
    </w:p>
    <w:p w14:paraId="6547130D" w14:textId="3868D577" w:rsidR="005F23DD" w:rsidRDefault="008C243F" w:rsidP="00646298">
      <w:pPr>
        <w:ind w:leftChars="100" w:left="960" w:hangingChars="300" w:hanging="720"/>
      </w:pPr>
      <w:r>
        <w:rPr>
          <w:rFonts w:hint="eastAsia"/>
        </w:rPr>
        <w:t>（２）</w:t>
      </w:r>
      <w:r w:rsidR="00357935">
        <w:t>前号に掲げるもののほか、区長が必要と認める書類</w:t>
      </w:r>
    </w:p>
    <w:p w14:paraId="4E1081EB" w14:textId="77777777" w:rsidR="0045318B" w:rsidRDefault="0045318B" w:rsidP="00646298">
      <w:pPr>
        <w:ind w:leftChars="100" w:left="960" w:hangingChars="300" w:hanging="720"/>
      </w:pPr>
    </w:p>
    <w:p w14:paraId="5979A5D0" w14:textId="77777777" w:rsidR="0045318B" w:rsidRDefault="0045318B" w:rsidP="00646298">
      <w:pPr>
        <w:ind w:leftChars="100" w:left="960" w:hangingChars="300" w:hanging="720"/>
      </w:pPr>
    </w:p>
    <w:p w14:paraId="2C2BCA9A" w14:textId="77777777" w:rsidR="0045318B" w:rsidRDefault="0045318B" w:rsidP="00646298">
      <w:pPr>
        <w:ind w:leftChars="100" w:left="960" w:hangingChars="300" w:hanging="720"/>
      </w:pPr>
    </w:p>
    <w:p w14:paraId="51EC2FF1" w14:textId="4259E586" w:rsidR="005F23DD" w:rsidRDefault="005F23DD" w:rsidP="00163B95">
      <w:r>
        <w:rPr>
          <w:rFonts w:hint="eastAsia"/>
        </w:rPr>
        <w:lastRenderedPageBreak/>
        <w:t>（交付決定）</w:t>
      </w:r>
    </w:p>
    <w:p w14:paraId="730C5CE1" w14:textId="1F09E557" w:rsidR="005F23DD" w:rsidRPr="00BC0BF1" w:rsidRDefault="005F23DD" w:rsidP="00646298">
      <w:pPr>
        <w:ind w:left="240" w:hangingChars="100" w:hanging="240"/>
      </w:pPr>
      <w:r>
        <w:rPr>
          <w:rFonts w:hint="eastAsia"/>
        </w:rPr>
        <w:t>第</w:t>
      </w:r>
      <w:r w:rsidR="00F71F4D">
        <w:rPr>
          <w:rFonts w:hint="eastAsia"/>
        </w:rPr>
        <w:t>９</w:t>
      </w:r>
      <w:r>
        <w:rPr>
          <w:rFonts w:hint="eastAsia"/>
        </w:rPr>
        <w:t>条</w:t>
      </w:r>
      <w:r w:rsidR="00CC602F">
        <w:rPr>
          <w:rFonts w:hint="eastAsia"/>
        </w:rPr>
        <w:t xml:space="preserve">　</w:t>
      </w:r>
      <w:r>
        <w:t>区長は、前条の規定による申請があったときは、その内容を審査し、</w:t>
      </w:r>
      <w:r>
        <w:rPr>
          <w:rFonts w:hint="eastAsia"/>
        </w:rPr>
        <w:t>適当と認</w:t>
      </w:r>
      <w:r w:rsidRPr="00BC0BF1">
        <w:rPr>
          <w:rFonts w:hint="eastAsia"/>
        </w:rPr>
        <w:t>めるときは</w:t>
      </w:r>
      <w:r w:rsidR="006D2DD1" w:rsidRPr="00BC0BF1">
        <w:rPr>
          <w:rFonts w:hint="eastAsia"/>
        </w:rPr>
        <w:t>台東区特定相談・一般相談連携機能強化支援事業補助金</w:t>
      </w:r>
      <w:r w:rsidRPr="00BC0BF1">
        <w:rPr>
          <w:rFonts w:hint="eastAsia"/>
        </w:rPr>
        <w:t>交付決定通知書（</w:t>
      </w:r>
      <w:r w:rsidRPr="00730156">
        <w:rPr>
          <w:rFonts w:hint="eastAsia"/>
        </w:rPr>
        <w:t>第</w:t>
      </w:r>
      <w:r w:rsidR="00357935" w:rsidRPr="00730156">
        <w:rPr>
          <w:rFonts w:hint="eastAsia"/>
        </w:rPr>
        <w:t>２</w:t>
      </w:r>
      <w:r w:rsidRPr="00730156">
        <w:rPr>
          <w:rFonts w:hint="eastAsia"/>
        </w:rPr>
        <w:t>号様式</w:t>
      </w:r>
      <w:r w:rsidRPr="00BC0BF1">
        <w:rPr>
          <w:rFonts w:hint="eastAsia"/>
        </w:rPr>
        <w:t>）により、不適当と認めるときは</w:t>
      </w:r>
      <w:r w:rsidR="006D2DD1" w:rsidRPr="00730156">
        <w:rPr>
          <w:rFonts w:cs="ＭＳ 明朝" w:hint="eastAsia"/>
          <w:kern w:val="0"/>
        </w:rPr>
        <w:t>台東区特定相談・一般相談連携機能強化支援事業</w:t>
      </w:r>
      <w:r w:rsidR="006D2DD1" w:rsidRPr="00BC0BF1">
        <w:rPr>
          <w:rFonts w:hint="eastAsia"/>
        </w:rPr>
        <w:t>補助金</w:t>
      </w:r>
      <w:r w:rsidR="00A549D9">
        <w:rPr>
          <w:rFonts w:hint="eastAsia"/>
        </w:rPr>
        <w:t>不</w:t>
      </w:r>
      <w:r w:rsidRPr="00BC0BF1">
        <w:rPr>
          <w:rFonts w:hint="eastAsia"/>
        </w:rPr>
        <w:t>交付</w:t>
      </w:r>
      <w:r w:rsidR="00A549D9">
        <w:rPr>
          <w:rFonts w:hint="eastAsia"/>
        </w:rPr>
        <w:t>決定</w:t>
      </w:r>
      <w:r w:rsidRPr="00BC0BF1">
        <w:rPr>
          <w:rFonts w:hint="eastAsia"/>
        </w:rPr>
        <w:t>通知書（</w:t>
      </w:r>
      <w:r w:rsidRPr="00730156">
        <w:rPr>
          <w:rFonts w:hint="eastAsia"/>
        </w:rPr>
        <w:t>第</w:t>
      </w:r>
      <w:r w:rsidR="00357935" w:rsidRPr="00730156">
        <w:rPr>
          <w:rFonts w:hint="eastAsia"/>
        </w:rPr>
        <w:t>３</w:t>
      </w:r>
      <w:r w:rsidRPr="00730156">
        <w:rPr>
          <w:rFonts w:hint="eastAsia"/>
        </w:rPr>
        <w:t>号様式</w:t>
      </w:r>
      <w:r w:rsidRPr="00BC0BF1">
        <w:rPr>
          <w:rFonts w:hint="eastAsia"/>
        </w:rPr>
        <w:t>）により、速やかに申請者に通知する。</w:t>
      </w:r>
    </w:p>
    <w:p w14:paraId="3C5411E2" w14:textId="59B0066F" w:rsidR="005F23DD" w:rsidRDefault="005F23DD" w:rsidP="00163B95">
      <w:r>
        <w:rPr>
          <w:rFonts w:hint="eastAsia"/>
        </w:rPr>
        <w:t>２</w:t>
      </w:r>
      <w:r w:rsidR="00CC602F">
        <w:rPr>
          <w:rFonts w:hint="eastAsia"/>
        </w:rPr>
        <w:t xml:space="preserve">　</w:t>
      </w:r>
      <w:r>
        <w:t>区長は、前項の交付決定に際し、条件を付することができる。</w:t>
      </w:r>
    </w:p>
    <w:p w14:paraId="5479008C" w14:textId="77777777" w:rsidR="00894AF0" w:rsidRDefault="00894AF0" w:rsidP="00163B95"/>
    <w:p w14:paraId="003EE58B" w14:textId="77777777" w:rsidR="005F23DD" w:rsidRDefault="005F23DD" w:rsidP="00163B95">
      <w:r>
        <w:rPr>
          <w:rFonts w:hint="eastAsia"/>
        </w:rPr>
        <w:t>（取下げ）</w:t>
      </w:r>
    </w:p>
    <w:p w14:paraId="7EC244ED" w14:textId="50F3A345" w:rsidR="005F23DD" w:rsidRDefault="005F23DD" w:rsidP="00646298">
      <w:pPr>
        <w:ind w:left="240" w:hangingChars="100" w:hanging="240"/>
      </w:pPr>
      <w:r>
        <w:rPr>
          <w:rFonts w:hint="eastAsia"/>
        </w:rPr>
        <w:t>第</w:t>
      </w:r>
      <w:r w:rsidR="006D2DD1">
        <w:rPr>
          <w:rFonts w:hint="eastAsia"/>
        </w:rPr>
        <w:t>１０</w:t>
      </w:r>
      <w:r>
        <w:rPr>
          <w:rFonts w:hint="eastAsia"/>
        </w:rPr>
        <w:t>条</w:t>
      </w:r>
      <w:r w:rsidR="00CC602F">
        <w:rPr>
          <w:rFonts w:hint="eastAsia"/>
        </w:rPr>
        <w:t xml:space="preserve">　</w:t>
      </w:r>
      <w:r>
        <w:t>前条の規定により補助金の交付決定を受けた者（以下「補助事業者」</w:t>
      </w:r>
      <w:r>
        <w:rPr>
          <w:rFonts w:hint="eastAsia"/>
        </w:rPr>
        <w:t>という。）は、補助金の交付決定の内容又はこれに付された条件に対して不服があり、補助金の交付申請を取り下げようとするときは、交付決定の通知を受けた日から１４日以内に、</w:t>
      </w:r>
      <w:r w:rsidR="006D2DD1" w:rsidRPr="006D2DD1">
        <w:rPr>
          <w:rFonts w:hint="eastAsia"/>
        </w:rPr>
        <w:t>台東区特定相談・一般相談連携機能強化支援事業補助金</w:t>
      </w:r>
      <w:r>
        <w:rPr>
          <w:rFonts w:hint="eastAsia"/>
        </w:rPr>
        <w:t>交付申請</w:t>
      </w:r>
      <w:r w:rsidRPr="00BC0BF1">
        <w:rPr>
          <w:rFonts w:hint="eastAsia"/>
        </w:rPr>
        <w:t>取下書（</w:t>
      </w:r>
      <w:r w:rsidRPr="00730156">
        <w:rPr>
          <w:rFonts w:hint="eastAsia"/>
        </w:rPr>
        <w:t>第</w:t>
      </w:r>
      <w:r w:rsidR="00A72169" w:rsidRPr="00730156">
        <w:rPr>
          <w:rFonts w:hint="eastAsia"/>
        </w:rPr>
        <w:t>４</w:t>
      </w:r>
      <w:r w:rsidRPr="00730156">
        <w:rPr>
          <w:rFonts w:hint="eastAsia"/>
        </w:rPr>
        <w:t>号様式</w:t>
      </w:r>
      <w:r w:rsidRPr="00BC0BF1">
        <w:rPr>
          <w:rFonts w:hint="eastAsia"/>
        </w:rPr>
        <w:t>）を区長に提出するものとする。</w:t>
      </w:r>
    </w:p>
    <w:p w14:paraId="6EAB52ED" w14:textId="77777777" w:rsidR="002C2E3B" w:rsidRDefault="002C2E3B" w:rsidP="00163B95"/>
    <w:p w14:paraId="7DDB3DFE" w14:textId="6F8C266F" w:rsidR="005F23DD" w:rsidRDefault="005F23DD" w:rsidP="00163B95">
      <w:r>
        <w:rPr>
          <w:rFonts w:hint="eastAsia"/>
        </w:rPr>
        <w:t>（変更等の申請及び承認）</w:t>
      </w:r>
    </w:p>
    <w:p w14:paraId="7BD99646" w14:textId="2DCB6AD4" w:rsidR="005F23DD" w:rsidRDefault="005F23DD" w:rsidP="00646298">
      <w:pPr>
        <w:ind w:left="240" w:hangingChars="100" w:hanging="240"/>
      </w:pPr>
      <w:r>
        <w:rPr>
          <w:rFonts w:hint="eastAsia"/>
        </w:rPr>
        <w:t>第</w:t>
      </w:r>
      <w:r w:rsidR="002C2E3B">
        <w:rPr>
          <w:rFonts w:hint="eastAsia"/>
        </w:rPr>
        <w:t>１１</w:t>
      </w:r>
      <w:r>
        <w:rPr>
          <w:rFonts w:hint="eastAsia"/>
        </w:rPr>
        <w:t>条</w:t>
      </w:r>
      <w:r w:rsidR="00CC602F">
        <w:rPr>
          <w:rFonts w:hint="eastAsia"/>
        </w:rPr>
        <w:t xml:space="preserve">　</w:t>
      </w:r>
      <w:r>
        <w:t>補助事業者は、次の各号のいずれかに該当するときは、</w:t>
      </w:r>
      <w:r w:rsidR="002C2E3B" w:rsidRPr="005D7925">
        <w:rPr>
          <w:rFonts w:cs="ＭＳ 明朝" w:hint="eastAsia"/>
          <w:color w:val="000000"/>
          <w:kern w:val="0"/>
        </w:rPr>
        <w:t>台東区特定相談・一般相談連携機能強化支援事業</w:t>
      </w:r>
      <w:r w:rsidR="002C2E3B">
        <w:rPr>
          <w:rFonts w:hint="eastAsia"/>
        </w:rPr>
        <w:t>補助金</w:t>
      </w:r>
      <w:r>
        <w:rPr>
          <w:rFonts w:hint="eastAsia"/>
        </w:rPr>
        <w:t>変更（中止・廃止）承認申請書（</w:t>
      </w:r>
      <w:r w:rsidRPr="00730156">
        <w:rPr>
          <w:rFonts w:hint="eastAsia"/>
        </w:rPr>
        <w:t>第</w:t>
      </w:r>
      <w:r w:rsidR="00A72169" w:rsidRPr="00730156">
        <w:rPr>
          <w:rFonts w:hint="eastAsia"/>
        </w:rPr>
        <w:t>５</w:t>
      </w:r>
      <w:r w:rsidRPr="00730156">
        <w:rPr>
          <w:rFonts w:hint="eastAsia"/>
        </w:rPr>
        <w:t>号様式</w:t>
      </w:r>
      <w:r>
        <w:rPr>
          <w:rFonts w:hint="eastAsia"/>
        </w:rPr>
        <w:t>）により区長に申請し、その承認を得なければならない。</w:t>
      </w:r>
    </w:p>
    <w:p w14:paraId="6566EAB2" w14:textId="4A6694C3" w:rsidR="005F23DD" w:rsidRDefault="002C2E3B" w:rsidP="00163B95">
      <w:r>
        <w:rPr>
          <w:rFonts w:hint="eastAsia"/>
        </w:rPr>
        <w:t>（１）</w:t>
      </w:r>
      <w:r w:rsidR="005F23DD">
        <w:t>補助対象事業の内容又は経費の配分を変更しようとするとき。</w:t>
      </w:r>
    </w:p>
    <w:p w14:paraId="3846A4D4" w14:textId="7E99D760" w:rsidR="005F23DD" w:rsidRDefault="002C2E3B" w:rsidP="00163B95">
      <w:r>
        <w:rPr>
          <w:rFonts w:hint="eastAsia"/>
        </w:rPr>
        <w:t>（２）</w:t>
      </w:r>
      <w:r w:rsidR="005F23DD">
        <w:t>補助対象事業を中止し、又は廃止しようとするとき。</w:t>
      </w:r>
    </w:p>
    <w:p w14:paraId="24F3A87F" w14:textId="6FCE1BE8" w:rsidR="005F23DD" w:rsidRDefault="005F23DD" w:rsidP="005F712C">
      <w:pPr>
        <w:ind w:left="240" w:hangingChars="100" w:hanging="240"/>
      </w:pPr>
      <w:r>
        <w:rPr>
          <w:rFonts w:hint="eastAsia"/>
        </w:rPr>
        <w:t>２</w:t>
      </w:r>
      <w:r w:rsidR="00CC602F">
        <w:rPr>
          <w:rFonts w:hint="eastAsia"/>
        </w:rPr>
        <w:t xml:space="preserve">　</w:t>
      </w:r>
      <w:r>
        <w:t>区長は、前項の規定による申請があったときは、その内容を審査し、適当</w:t>
      </w:r>
      <w:r>
        <w:rPr>
          <w:rFonts w:hint="eastAsia"/>
        </w:rPr>
        <w:t>と認めるときは、</w:t>
      </w:r>
      <w:r w:rsidR="002C2E3B" w:rsidRPr="002C2E3B">
        <w:rPr>
          <w:rFonts w:hint="eastAsia"/>
        </w:rPr>
        <w:t>台東区特定相談・一般相談連携機能強化支援事業補助金</w:t>
      </w:r>
      <w:r>
        <w:rPr>
          <w:rFonts w:hint="eastAsia"/>
        </w:rPr>
        <w:t>変更（中止・廃止）承認通知書（</w:t>
      </w:r>
      <w:r w:rsidRPr="00730156">
        <w:rPr>
          <w:rFonts w:hint="eastAsia"/>
        </w:rPr>
        <w:t>第</w:t>
      </w:r>
      <w:r w:rsidR="00A72169" w:rsidRPr="00730156">
        <w:rPr>
          <w:rFonts w:hint="eastAsia"/>
        </w:rPr>
        <w:t>６</w:t>
      </w:r>
      <w:r w:rsidRPr="00730156">
        <w:rPr>
          <w:rFonts w:hint="eastAsia"/>
        </w:rPr>
        <w:t>号様式</w:t>
      </w:r>
      <w:r>
        <w:rPr>
          <w:rFonts w:hint="eastAsia"/>
        </w:rPr>
        <w:t>）により、補助事業者に通知するものとする。</w:t>
      </w:r>
    </w:p>
    <w:p w14:paraId="51DE8F2B" w14:textId="77777777" w:rsidR="002C2E3B" w:rsidRDefault="002C2E3B" w:rsidP="00163B95"/>
    <w:p w14:paraId="63512937" w14:textId="757066D2" w:rsidR="00495293" w:rsidRPr="00E454D4" w:rsidRDefault="00495293" w:rsidP="00495293">
      <w:r w:rsidRPr="00E454D4">
        <w:rPr>
          <w:rFonts w:hint="eastAsia"/>
        </w:rPr>
        <w:t>（調査等）</w:t>
      </w:r>
    </w:p>
    <w:p w14:paraId="3BA71818" w14:textId="37B1E1B4" w:rsidR="00495293" w:rsidRPr="00E454D4" w:rsidRDefault="00495293" w:rsidP="00495293">
      <w:pPr>
        <w:ind w:left="240" w:hangingChars="100" w:hanging="240"/>
      </w:pPr>
      <w:r w:rsidRPr="00E454D4">
        <w:rPr>
          <w:rFonts w:hint="eastAsia"/>
        </w:rPr>
        <w:t>第</w:t>
      </w:r>
      <w:r>
        <w:rPr>
          <w:rFonts w:hint="eastAsia"/>
        </w:rPr>
        <w:t>１２</w:t>
      </w:r>
      <w:r w:rsidRPr="00E454D4">
        <w:rPr>
          <w:rFonts w:hint="eastAsia"/>
        </w:rPr>
        <w:t>条　区長は、必要と認めるときは、</w:t>
      </w:r>
      <w:r>
        <w:rPr>
          <w:rFonts w:hint="eastAsia"/>
        </w:rPr>
        <w:t>補助事業者</w:t>
      </w:r>
      <w:r w:rsidRPr="00E454D4">
        <w:rPr>
          <w:rFonts w:hint="eastAsia"/>
        </w:rPr>
        <w:t>に対し、助成に係る経理等の状況について調査することができる。</w:t>
      </w:r>
    </w:p>
    <w:p w14:paraId="145426E4" w14:textId="77777777" w:rsidR="00495293" w:rsidRPr="00E454D4" w:rsidRDefault="00495293" w:rsidP="00495293">
      <w:pPr>
        <w:ind w:left="240" w:hangingChars="100" w:hanging="240"/>
      </w:pPr>
      <w:r w:rsidRPr="00E454D4">
        <w:rPr>
          <w:rFonts w:hint="eastAsia"/>
        </w:rPr>
        <w:t xml:space="preserve">２　</w:t>
      </w:r>
      <w:r>
        <w:rPr>
          <w:rFonts w:hint="eastAsia"/>
        </w:rPr>
        <w:t>補助事業者</w:t>
      </w:r>
      <w:r w:rsidRPr="00E454D4">
        <w:rPr>
          <w:rFonts w:hint="eastAsia"/>
        </w:rPr>
        <w:t>は区長の要求があったときは、補助対象事業の遂行状況について、区長に報告するものとする。</w:t>
      </w:r>
    </w:p>
    <w:p w14:paraId="0F81E2C4" w14:textId="77777777" w:rsidR="00495293" w:rsidRDefault="00495293" w:rsidP="00163B95"/>
    <w:p w14:paraId="7A16369B" w14:textId="77777777" w:rsidR="005F23DD" w:rsidRDefault="005F23DD" w:rsidP="00163B95">
      <w:r>
        <w:rPr>
          <w:rFonts w:hint="eastAsia"/>
        </w:rPr>
        <w:t>（事故報告）</w:t>
      </w:r>
    </w:p>
    <w:p w14:paraId="5B7E53FD" w14:textId="15A29037" w:rsidR="00495293" w:rsidRDefault="005F23DD" w:rsidP="005F712C">
      <w:pPr>
        <w:ind w:left="240" w:hangingChars="100" w:hanging="240"/>
      </w:pPr>
      <w:r>
        <w:rPr>
          <w:rFonts w:hint="eastAsia"/>
        </w:rPr>
        <w:t>第１</w:t>
      </w:r>
      <w:r w:rsidR="002C2E3B">
        <w:rPr>
          <w:rFonts w:hint="eastAsia"/>
        </w:rPr>
        <w:t>３</w:t>
      </w:r>
      <w:r>
        <w:rPr>
          <w:rFonts w:hint="eastAsia"/>
        </w:rPr>
        <w:t>条</w:t>
      </w:r>
      <w:r>
        <w:t xml:space="preserve"> 補助事業者は、補助対象事業が予定の期間内に完了しない場合又は</w:t>
      </w:r>
      <w:r>
        <w:rPr>
          <w:rFonts w:hint="eastAsia"/>
        </w:rPr>
        <w:t>補助対象事業の遂行が困難となった場合は、</w:t>
      </w:r>
      <w:r w:rsidR="002C2E3B" w:rsidRPr="005D7925">
        <w:rPr>
          <w:rFonts w:cs="ＭＳ 明朝" w:hint="eastAsia"/>
          <w:color w:val="000000"/>
          <w:kern w:val="0"/>
        </w:rPr>
        <w:t>台東区特定相談・一般相談連携機能強化支援事業</w:t>
      </w:r>
      <w:r w:rsidR="002C2E3B">
        <w:rPr>
          <w:rFonts w:hint="eastAsia"/>
        </w:rPr>
        <w:t>補助金</w:t>
      </w:r>
      <w:r>
        <w:rPr>
          <w:rFonts w:hint="eastAsia"/>
        </w:rPr>
        <w:t>事故報告書（</w:t>
      </w:r>
      <w:r w:rsidRPr="00730156">
        <w:rPr>
          <w:rFonts w:hint="eastAsia"/>
        </w:rPr>
        <w:t>第</w:t>
      </w:r>
      <w:r w:rsidR="00A72169" w:rsidRPr="00730156">
        <w:rPr>
          <w:rFonts w:hint="eastAsia"/>
        </w:rPr>
        <w:t>７</w:t>
      </w:r>
      <w:r w:rsidRPr="00730156">
        <w:rPr>
          <w:rFonts w:hint="eastAsia"/>
        </w:rPr>
        <w:t>号様式</w:t>
      </w:r>
      <w:r>
        <w:rPr>
          <w:rFonts w:hint="eastAsia"/>
        </w:rPr>
        <w:t>）により速やかに区長に報告し、その指示を受けなければならない。</w:t>
      </w:r>
    </w:p>
    <w:p w14:paraId="2F3D7FF5" w14:textId="77777777" w:rsidR="00B57120" w:rsidRDefault="00B57120" w:rsidP="00163B95"/>
    <w:p w14:paraId="0251A192" w14:textId="77777777" w:rsidR="0045318B" w:rsidRDefault="0045318B" w:rsidP="00163B95"/>
    <w:p w14:paraId="28E2EDF9" w14:textId="77777777" w:rsidR="005F23DD" w:rsidRDefault="005F23DD" w:rsidP="00163B95">
      <w:r>
        <w:rPr>
          <w:rFonts w:hint="eastAsia"/>
        </w:rPr>
        <w:lastRenderedPageBreak/>
        <w:t>（遂行命令等）</w:t>
      </w:r>
    </w:p>
    <w:p w14:paraId="49357C45" w14:textId="0E8B3C2B" w:rsidR="005F23DD" w:rsidRDefault="005F23DD" w:rsidP="00646298">
      <w:pPr>
        <w:ind w:left="240" w:hangingChars="100" w:hanging="240"/>
      </w:pPr>
      <w:r>
        <w:rPr>
          <w:rFonts w:hint="eastAsia"/>
        </w:rPr>
        <w:t>第１</w:t>
      </w:r>
      <w:r w:rsidR="00495293">
        <w:rPr>
          <w:rFonts w:hint="eastAsia"/>
        </w:rPr>
        <w:t>４</w:t>
      </w:r>
      <w:r>
        <w:rPr>
          <w:rFonts w:hint="eastAsia"/>
        </w:rPr>
        <w:t>条</w:t>
      </w:r>
      <w:r>
        <w:t xml:space="preserve"> 区長は、</w:t>
      </w:r>
      <w:r w:rsidR="003E2DDB">
        <w:rPr>
          <w:rFonts w:hint="eastAsia"/>
        </w:rPr>
        <w:t>第１２</w:t>
      </w:r>
      <w:r w:rsidR="00B57120">
        <w:rPr>
          <w:rFonts w:hint="eastAsia"/>
        </w:rPr>
        <w:t>条の規定による調査等の結果、</w:t>
      </w:r>
      <w:r>
        <w:t>補助対象事業が補助金の交付決定の内容又はこれに付した</w:t>
      </w:r>
      <w:r>
        <w:rPr>
          <w:rFonts w:hint="eastAsia"/>
        </w:rPr>
        <w:t>条件に従って遂行されていないと認めるときは、補助事業者に対し、これらに従って当該補助対象事業を遂行すべきことを</w:t>
      </w:r>
      <w:r w:rsidR="001157B3">
        <w:rPr>
          <w:rFonts w:hint="eastAsia"/>
        </w:rPr>
        <w:t>、</w:t>
      </w:r>
      <w:r>
        <w:rPr>
          <w:rFonts w:hint="eastAsia"/>
        </w:rPr>
        <w:t>期日を定めて命ずるものとする。</w:t>
      </w:r>
    </w:p>
    <w:p w14:paraId="5E15AFA9" w14:textId="607907AB" w:rsidR="005F23DD" w:rsidRDefault="005F23DD" w:rsidP="001157B3">
      <w:pPr>
        <w:ind w:left="240" w:hangingChars="100" w:hanging="240"/>
      </w:pPr>
      <w:r>
        <w:rPr>
          <w:rFonts w:hint="eastAsia"/>
        </w:rPr>
        <w:t>２</w:t>
      </w:r>
      <w:r>
        <w:t xml:space="preserve"> 区長は、補助事業者が前項の規定による命令に違反したときは、補助事業</w:t>
      </w:r>
      <w:r>
        <w:rPr>
          <w:rFonts w:hint="eastAsia"/>
        </w:rPr>
        <w:t>者に対し、補助対象事業の全部又は一部の一時停止を命ずることができる。</w:t>
      </w:r>
    </w:p>
    <w:p w14:paraId="47496E43" w14:textId="77777777" w:rsidR="001157B3" w:rsidRDefault="001157B3" w:rsidP="00646298">
      <w:pPr>
        <w:ind w:left="240" w:hangingChars="100" w:hanging="240"/>
      </w:pPr>
    </w:p>
    <w:p w14:paraId="0100CEA0" w14:textId="77777777" w:rsidR="005F23DD" w:rsidRDefault="005F23DD" w:rsidP="00163B95">
      <w:r>
        <w:rPr>
          <w:rFonts w:hint="eastAsia"/>
        </w:rPr>
        <w:t>（実績報告）</w:t>
      </w:r>
    </w:p>
    <w:p w14:paraId="28EE18BE" w14:textId="51118BC4" w:rsidR="005F23DD" w:rsidRPr="00BC0BF1" w:rsidRDefault="005F23DD">
      <w:pPr>
        <w:ind w:left="120" w:hangingChars="50" w:hanging="120"/>
      </w:pPr>
      <w:r>
        <w:rPr>
          <w:rFonts w:hint="eastAsia"/>
        </w:rPr>
        <w:t>第１</w:t>
      </w:r>
      <w:r w:rsidR="00495293">
        <w:rPr>
          <w:rFonts w:hint="eastAsia"/>
        </w:rPr>
        <w:t>５</w:t>
      </w:r>
      <w:r>
        <w:rPr>
          <w:rFonts w:hint="eastAsia"/>
        </w:rPr>
        <w:t>条</w:t>
      </w:r>
      <w:r>
        <w:t xml:space="preserve"> 補助事業者は、補助対象事業が完了したとき（</w:t>
      </w:r>
      <w:r w:rsidR="009B4F0C">
        <w:rPr>
          <w:rFonts w:hint="eastAsia"/>
        </w:rPr>
        <w:t>第１１条</w:t>
      </w:r>
      <w:r>
        <w:t>第２項の規定</w:t>
      </w:r>
      <w:r>
        <w:rPr>
          <w:rFonts w:hint="eastAsia"/>
        </w:rPr>
        <w:t>より廃止の承認を得たときを含む。）から６０日以内又は補助金の交付決定を受けた日の属する年度の末日のうちいずれか早い日までに、</w:t>
      </w:r>
      <w:r w:rsidR="00C77311" w:rsidRPr="00C77311">
        <w:rPr>
          <w:rFonts w:hint="eastAsia"/>
        </w:rPr>
        <w:t>台東区特定相談・一般相談連携機能強化支援事業補助金</w:t>
      </w:r>
      <w:r>
        <w:rPr>
          <w:rFonts w:hint="eastAsia"/>
        </w:rPr>
        <w:t>実績報告書</w:t>
      </w:r>
      <w:r w:rsidRPr="00BC0BF1">
        <w:rPr>
          <w:rFonts w:hint="eastAsia"/>
        </w:rPr>
        <w:t>（</w:t>
      </w:r>
      <w:r w:rsidRPr="00730156">
        <w:rPr>
          <w:rFonts w:hint="eastAsia"/>
        </w:rPr>
        <w:t>第</w:t>
      </w:r>
      <w:r w:rsidR="00A72169" w:rsidRPr="00730156">
        <w:rPr>
          <w:rFonts w:hint="eastAsia"/>
        </w:rPr>
        <w:t>８</w:t>
      </w:r>
      <w:r w:rsidRPr="00730156">
        <w:rPr>
          <w:rFonts w:hint="eastAsia"/>
        </w:rPr>
        <w:t>号様式</w:t>
      </w:r>
      <w:r w:rsidRPr="00BC0BF1">
        <w:rPr>
          <w:rFonts w:hint="eastAsia"/>
        </w:rPr>
        <w:t>）に</w:t>
      </w:r>
      <w:r w:rsidR="00A72169" w:rsidRPr="00730156">
        <w:rPr>
          <w:rFonts w:hint="eastAsia"/>
        </w:rPr>
        <w:t>関係書類</w:t>
      </w:r>
      <w:r w:rsidRPr="00BC0BF1">
        <w:rPr>
          <w:rFonts w:hint="eastAsia"/>
        </w:rPr>
        <w:t>を添えて、区長に報告するものとする。</w:t>
      </w:r>
    </w:p>
    <w:p w14:paraId="17C62CA9" w14:textId="204F7EAB" w:rsidR="00A72169" w:rsidRDefault="00A72169" w:rsidP="00646298">
      <w:pPr>
        <w:ind w:left="120" w:hangingChars="50" w:hanging="120"/>
      </w:pPr>
      <w:r>
        <w:rPr>
          <w:rFonts w:hint="eastAsia"/>
        </w:rPr>
        <w:t xml:space="preserve">２　</w:t>
      </w:r>
      <w:r w:rsidR="002565A9">
        <w:rPr>
          <w:rFonts w:hint="eastAsia"/>
        </w:rPr>
        <w:t>区長は、前項に掲げる関係書類のほか、区長が必要と認める書類の提出を求めることができる。</w:t>
      </w:r>
    </w:p>
    <w:p w14:paraId="490F124E" w14:textId="77777777" w:rsidR="00C77311" w:rsidRDefault="00C77311" w:rsidP="00730156">
      <w:pPr>
        <w:ind w:firstLineChars="100" w:firstLine="240"/>
      </w:pPr>
    </w:p>
    <w:p w14:paraId="596D00F2" w14:textId="3E5E259D" w:rsidR="005F23DD" w:rsidRDefault="005F23DD" w:rsidP="00163B95">
      <w:r>
        <w:rPr>
          <w:rFonts w:hint="eastAsia"/>
        </w:rPr>
        <w:t>（</w:t>
      </w:r>
      <w:r w:rsidR="00C77311">
        <w:rPr>
          <w:rFonts w:hint="eastAsia"/>
        </w:rPr>
        <w:t>交付</w:t>
      </w:r>
      <w:r>
        <w:rPr>
          <w:rFonts w:hint="eastAsia"/>
        </w:rPr>
        <w:t>額の確定）</w:t>
      </w:r>
    </w:p>
    <w:p w14:paraId="10838929" w14:textId="40517763" w:rsidR="005F23DD" w:rsidRDefault="005F23DD" w:rsidP="00C77311">
      <w:pPr>
        <w:ind w:left="240" w:hangingChars="100" w:hanging="240"/>
      </w:pPr>
      <w:r>
        <w:rPr>
          <w:rFonts w:hint="eastAsia"/>
        </w:rPr>
        <w:t>第１</w:t>
      </w:r>
      <w:r w:rsidR="00495293">
        <w:rPr>
          <w:rFonts w:hint="eastAsia"/>
        </w:rPr>
        <w:t>６</w:t>
      </w:r>
      <w:r>
        <w:rPr>
          <w:rFonts w:hint="eastAsia"/>
        </w:rPr>
        <w:t>条</w:t>
      </w:r>
      <w:r>
        <w:t xml:space="preserve"> 区長は、前条の規定による実績報告を受けた場合において、当該実</w:t>
      </w:r>
      <w:r>
        <w:rPr>
          <w:rFonts w:hint="eastAsia"/>
        </w:rPr>
        <w:t>績報告の審査及び必要に応じて行う現地調査等により、当該報告に係る補助対象事業の成果が補助金の交付決定の内容及びこれに付した条件に適合するものと認めるときは、交付すべき補助金の額を確定し、</w:t>
      </w:r>
      <w:r w:rsidR="00C77311" w:rsidRPr="00C77311">
        <w:rPr>
          <w:rFonts w:hint="eastAsia"/>
        </w:rPr>
        <w:t>台東区特定相談・一般相談連携機能強化支援事業補助金</w:t>
      </w:r>
      <w:r>
        <w:rPr>
          <w:rFonts w:hint="eastAsia"/>
        </w:rPr>
        <w:t>交付額確定通知書（</w:t>
      </w:r>
      <w:r w:rsidRPr="00730156">
        <w:rPr>
          <w:rFonts w:hint="eastAsia"/>
        </w:rPr>
        <w:t>第</w:t>
      </w:r>
      <w:r w:rsidR="00D277CC" w:rsidRPr="00730156">
        <w:rPr>
          <w:rFonts w:hint="eastAsia"/>
        </w:rPr>
        <w:t>９</w:t>
      </w:r>
      <w:r w:rsidRPr="00730156">
        <w:rPr>
          <w:rFonts w:hint="eastAsia"/>
        </w:rPr>
        <w:t>号様式</w:t>
      </w:r>
      <w:r>
        <w:rPr>
          <w:rFonts w:hint="eastAsia"/>
        </w:rPr>
        <w:t>）により、補助事業者に通知する。</w:t>
      </w:r>
    </w:p>
    <w:p w14:paraId="2FBD3BF0" w14:textId="77777777" w:rsidR="00C77311" w:rsidRDefault="00C77311" w:rsidP="00646298">
      <w:pPr>
        <w:ind w:left="240" w:hangingChars="100" w:hanging="240"/>
      </w:pPr>
    </w:p>
    <w:p w14:paraId="2131A324" w14:textId="77777777" w:rsidR="005F23DD" w:rsidRDefault="005F23DD" w:rsidP="00163B95">
      <w:r>
        <w:rPr>
          <w:rFonts w:hint="eastAsia"/>
        </w:rPr>
        <w:t>（補助金の請求及び交付）</w:t>
      </w:r>
    </w:p>
    <w:p w14:paraId="32E569B7" w14:textId="105DEE8E" w:rsidR="00D1437A" w:rsidRDefault="005F23DD" w:rsidP="00646298">
      <w:pPr>
        <w:ind w:left="240" w:hangingChars="100" w:hanging="240"/>
      </w:pPr>
      <w:r>
        <w:rPr>
          <w:rFonts w:hint="eastAsia"/>
        </w:rPr>
        <w:t>第１</w:t>
      </w:r>
      <w:r w:rsidR="00495293">
        <w:rPr>
          <w:rFonts w:hint="eastAsia"/>
        </w:rPr>
        <w:t>７</w:t>
      </w:r>
      <w:r>
        <w:rPr>
          <w:rFonts w:hint="eastAsia"/>
        </w:rPr>
        <w:t>条</w:t>
      </w:r>
      <w:r>
        <w:t xml:space="preserve"> 前条の規定により補助金の額の確定を受けた補助事業者は、</w:t>
      </w:r>
      <w:r w:rsidR="00C77311" w:rsidRPr="00C77311">
        <w:rPr>
          <w:rFonts w:hint="eastAsia"/>
        </w:rPr>
        <w:t>台東区特定相談・一般相談連携機能強化支援事業補助金</w:t>
      </w:r>
      <w:r>
        <w:rPr>
          <w:rFonts w:hint="eastAsia"/>
        </w:rPr>
        <w:t>交付請求書（</w:t>
      </w:r>
      <w:r w:rsidRPr="00730156">
        <w:rPr>
          <w:rFonts w:hint="eastAsia"/>
        </w:rPr>
        <w:t>第</w:t>
      </w:r>
      <w:r w:rsidR="00D277CC" w:rsidRPr="00730156">
        <w:rPr>
          <w:rFonts w:hint="eastAsia"/>
        </w:rPr>
        <w:t>１０</w:t>
      </w:r>
      <w:r w:rsidRPr="00730156">
        <w:rPr>
          <w:rFonts w:hint="eastAsia"/>
        </w:rPr>
        <w:t>号様式</w:t>
      </w:r>
      <w:r>
        <w:rPr>
          <w:rFonts w:hint="eastAsia"/>
        </w:rPr>
        <w:t>）により、区長に補助金を請求するものとする。</w:t>
      </w:r>
    </w:p>
    <w:p w14:paraId="6433699E" w14:textId="2615567E" w:rsidR="005F23DD" w:rsidRDefault="005F23DD" w:rsidP="00C77311">
      <w:pPr>
        <w:ind w:left="240" w:hangingChars="100" w:hanging="240"/>
      </w:pPr>
      <w:r>
        <w:rPr>
          <w:rFonts w:hint="eastAsia"/>
        </w:rPr>
        <w:t>２</w:t>
      </w:r>
      <w:r>
        <w:t xml:space="preserve"> 区長は、前項の規定により補助金の請求を受けたときは、当該補助事業者</w:t>
      </w:r>
      <w:r>
        <w:rPr>
          <w:rFonts w:hint="eastAsia"/>
        </w:rPr>
        <w:t>に対し、速やかに補助金を支払う。</w:t>
      </w:r>
    </w:p>
    <w:p w14:paraId="40B7F86E" w14:textId="77777777" w:rsidR="00C77311" w:rsidRDefault="00C77311" w:rsidP="00646298">
      <w:pPr>
        <w:ind w:left="240" w:hangingChars="100" w:hanging="240"/>
      </w:pPr>
    </w:p>
    <w:p w14:paraId="2367CC4F" w14:textId="77777777" w:rsidR="005F23DD" w:rsidRDefault="005F23DD" w:rsidP="00163B95">
      <w:r>
        <w:rPr>
          <w:rFonts w:hint="eastAsia"/>
        </w:rPr>
        <w:t>（是正のための措置）</w:t>
      </w:r>
    </w:p>
    <w:p w14:paraId="314C896E" w14:textId="69618234" w:rsidR="005F23DD" w:rsidRDefault="005F23DD" w:rsidP="00646298">
      <w:pPr>
        <w:ind w:left="240" w:hangingChars="100" w:hanging="240"/>
      </w:pPr>
      <w:r>
        <w:rPr>
          <w:rFonts w:hint="eastAsia"/>
        </w:rPr>
        <w:t>第１</w:t>
      </w:r>
      <w:r w:rsidR="00495293">
        <w:rPr>
          <w:rFonts w:hint="eastAsia"/>
        </w:rPr>
        <w:t>８</w:t>
      </w:r>
      <w:r>
        <w:rPr>
          <w:rFonts w:hint="eastAsia"/>
        </w:rPr>
        <w:t>条</w:t>
      </w:r>
      <w:r w:rsidR="00225171">
        <w:rPr>
          <w:rFonts w:hint="eastAsia"/>
        </w:rPr>
        <w:t xml:space="preserve">　</w:t>
      </w:r>
      <w:r>
        <w:t>区長は、</w:t>
      </w:r>
      <w:r w:rsidRPr="00495293">
        <w:t>第１</w:t>
      </w:r>
      <w:r w:rsidR="00495293" w:rsidRPr="00646298">
        <w:rPr>
          <w:rFonts w:hint="eastAsia"/>
        </w:rPr>
        <w:t>６</w:t>
      </w:r>
      <w:r w:rsidRPr="00495293">
        <w:t>条の規定</w:t>
      </w:r>
      <w:r>
        <w:t>による審査及び現地調査等の結果、補助対</w:t>
      </w:r>
      <w:r>
        <w:rPr>
          <w:rFonts w:hint="eastAsia"/>
        </w:rPr>
        <w:t>象事業の成果がこの交付決定の内容及びこれに付した条件に適合しないと認めるときは、補助事業者に対し、当該補助対象事業につき、これらに適合させるための措置を命じなければならない。</w:t>
      </w:r>
    </w:p>
    <w:p w14:paraId="646320FD" w14:textId="5CCCF090" w:rsidR="00D1437A" w:rsidRDefault="005F23DD" w:rsidP="00646298">
      <w:pPr>
        <w:ind w:left="240" w:hangingChars="100" w:hanging="240"/>
      </w:pPr>
      <w:r>
        <w:rPr>
          <w:rFonts w:hint="eastAsia"/>
        </w:rPr>
        <w:t>２</w:t>
      </w:r>
      <w:r>
        <w:t xml:space="preserve"> </w:t>
      </w:r>
      <w:r w:rsidRPr="00730156">
        <w:t>第１</w:t>
      </w:r>
      <w:r w:rsidR="00EE0060" w:rsidRPr="00730156">
        <w:rPr>
          <w:rFonts w:hint="eastAsia"/>
        </w:rPr>
        <w:t>５</w:t>
      </w:r>
      <w:r w:rsidRPr="00730156">
        <w:t>条の規定は</w:t>
      </w:r>
      <w:r>
        <w:t>、前項の規定による命令により補助事業者が必要な措置</w:t>
      </w:r>
      <w:r>
        <w:rPr>
          <w:rFonts w:hint="eastAsia"/>
        </w:rPr>
        <w:t>をした場合について準用する。</w:t>
      </w:r>
    </w:p>
    <w:p w14:paraId="214D3C80" w14:textId="18BB4C19" w:rsidR="005F23DD" w:rsidRDefault="005F23DD" w:rsidP="00163B95">
      <w:r>
        <w:rPr>
          <w:rFonts w:hint="eastAsia"/>
        </w:rPr>
        <w:lastRenderedPageBreak/>
        <w:t>（交付決定の取消し）</w:t>
      </w:r>
    </w:p>
    <w:p w14:paraId="22DA81F0" w14:textId="7E956C0A" w:rsidR="005F23DD" w:rsidRDefault="005F23DD" w:rsidP="00646298">
      <w:pPr>
        <w:ind w:left="240" w:hangingChars="100" w:hanging="240"/>
      </w:pPr>
      <w:r>
        <w:rPr>
          <w:rFonts w:hint="eastAsia"/>
        </w:rPr>
        <w:t>第</w:t>
      </w:r>
      <w:r w:rsidR="00433180">
        <w:rPr>
          <w:rFonts w:hint="eastAsia"/>
        </w:rPr>
        <w:t>１９</w:t>
      </w:r>
      <w:r>
        <w:rPr>
          <w:rFonts w:hint="eastAsia"/>
        </w:rPr>
        <w:t>条</w:t>
      </w:r>
      <w:r w:rsidR="00C91DD0">
        <w:rPr>
          <w:rFonts w:hint="eastAsia"/>
        </w:rPr>
        <w:t xml:space="preserve">　</w:t>
      </w:r>
      <w:r>
        <w:t>区長は、補助事業者が次の各号のいずれかに該当するときは、補助</w:t>
      </w:r>
      <w:r>
        <w:rPr>
          <w:rFonts w:hint="eastAsia"/>
        </w:rPr>
        <w:t>金の交付決定の全部又は一部を取り消すことができる。</w:t>
      </w:r>
    </w:p>
    <w:p w14:paraId="33B7A57C" w14:textId="593E5D44" w:rsidR="005F23DD" w:rsidRDefault="00890E66" w:rsidP="00163B95">
      <w:r>
        <w:rPr>
          <w:rFonts w:hint="eastAsia"/>
        </w:rPr>
        <w:t>（１）</w:t>
      </w:r>
      <w:r w:rsidR="005F23DD">
        <w:t>偽りその他不正な手段により補助金の交付を受けたとき。</w:t>
      </w:r>
    </w:p>
    <w:p w14:paraId="275462F6" w14:textId="41DAE5FF" w:rsidR="005F23DD" w:rsidRDefault="00890E66" w:rsidP="00163B95">
      <w:r>
        <w:rPr>
          <w:rFonts w:hint="eastAsia"/>
        </w:rPr>
        <w:t>（２）</w:t>
      </w:r>
      <w:r w:rsidR="005F23DD">
        <w:t>補助金の交付決定の内容若しくはこれに付した条件又は法令に違反した</w:t>
      </w:r>
    </w:p>
    <w:p w14:paraId="6B6533D5" w14:textId="77777777" w:rsidR="005F23DD" w:rsidRDefault="005F23DD" w:rsidP="00646298">
      <w:pPr>
        <w:ind w:firstLineChars="100" w:firstLine="240"/>
      </w:pPr>
      <w:r>
        <w:rPr>
          <w:rFonts w:hint="eastAsia"/>
        </w:rPr>
        <w:t>とき。</w:t>
      </w:r>
    </w:p>
    <w:p w14:paraId="248262A0" w14:textId="37871218" w:rsidR="005F23DD" w:rsidRDefault="00890E66" w:rsidP="00163B95">
      <w:r>
        <w:rPr>
          <w:rFonts w:hint="eastAsia"/>
        </w:rPr>
        <w:t>（３</w:t>
      </w:r>
      <w:r w:rsidR="005F23DD">
        <w:t>)前２号に掲げるもののほか、区長が不適当と認める事由が生じたとき。</w:t>
      </w:r>
    </w:p>
    <w:p w14:paraId="011AF91B" w14:textId="455EAD26" w:rsidR="005F23DD" w:rsidRPr="00BC0BF1" w:rsidRDefault="005F23DD" w:rsidP="00646298">
      <w:pPr>
        <w:ind w:left="240" w:hangingChars="100" w:hanging="240"/>
      </w:pPr>
      <w:r>
        <w:rPr>
          <w:rFonts w:hint="eastAsia"/>
        </w:rPr>
        <w:t>２</w:t>
      </w:r>
      <w:r>
        <w:t xml:space="preserve"> 区長は、前項の規定により補助金の交付決定の全部又は一部を取り消した</w:t>
      </w:r>
      <w:r>
        <w:rPr>
          <w:rFonts w:hint="eastAsia"/>
        </w:rPr>
        <w:t>ときは、</w:t>
      </w:r>
      <w:r w:rsidR="00890E66" w:rsidRPr="00890E66">
        <w:rPr>
          <w:rFonts w:hint="eastAsia"/>
        </w:rPr>
        <w:t>台東区特定相談・一般相談連携機能強化支援事業補助金</w:t>
      </w:r>
      <w:r>
        <w:rPr>
          <w:rFonts w:hint="eastAsia"/>
        </w:rPr>
        <w:t>交付決定取消通知書（</w:t>
      </w:r>
      <w:r w:rsidRPr="00730156">
        <w:rPr>
          <w:rFonts w:hint="eastAsia"/>
        </w:rPr>
        <w:t>第</w:t>
      </w:r>
      <w:r w:rsidR="00D277CC" w:rsidRPr="00730156">
        <w:rPr>
          <w:rFonts w:hint="eastAsia"/>
        </w:rPr>
        <w:t>１１</w:t>
      </w:r>
      <w:r w:rsidRPr="00730156">
        <w:rPr>
          <w:rFonts w:hint="eastAsia"/>
        </w:rPr>
        <w:t>号様式</w:t>
      </w:r>
      <w:r w:rsidRPr="00BC0BF1">
        <w:rPr>
          <w:rFonts w:hint="eastAsia"/>
        </w:rPr>
        <w:t>）により、補助事業者に通知するものとする。</w:t>
      </w:r>
    </w:p>
    <w:p w14:paraId="093211AA" w14:textId="77777777" w:rsidR="00890E66" w:rsidRDefault="00890E66" w:rsidP="00163B95"/>
    <w:p w14:paraId="02D33C3B" w14:textId="1F90985E" w:rsidR="005F23DD" w:rsidRDefault="005F23DD" w:rsidP="00163B95">
      <w:r>
        <w:rPr>
          <w:rFonts w:hint="eastAsia"/>
        </w:rPr>
        <w:t>（補助金の返還）</w:t>
      </w:r>
    </w:p>
    <w:p w14:paraId="48A3A3B4" w14:textId="5C256BD6" w:rsidR="005F23DD" w:rsidRDefault="005F23DD" w:rsidP="00646298">
      <w:pPr>
        <w:ind w:left="240" w:hangingChars="100" w:hanging="240"/>
      </w:pPr>
      <w:r>
        <w:rPr>
          <w:rFonts w:hint="eastAsia"/>
        </w:rPr>
        <w:t>第</w:t>
      </w:r>
      <w:r w:rsidR="00B57120">
        <w:rPr>
          <w:rFonts w:hint="eastAsia"/>
        </w:rPr>
        <w:t>２</w:t>
      </w:r>
      <w:r w:rsidR="00433180">
        <w:rPr>
          <w:rFonts w:hint="eastAsia"/>
        </w:rPr>
        <w:t>０</w:t>
      </w:r>
      <w:r>
        <w:rPr>
          <w:rFonts w:hint="eastAsia"/>
        </w:rPr>
        <w:t>条</w:t>
      </w:r>
      <w:r w:rsidR="00C91DD0">
        <w:rPr>
          <w:rFonts w:hint="eastAsia"/>
        </w:rPr>
        <w:t xml:space="preserve">　</w:t>
      </w:r>
      <w:r>
        <w:t>区長は、前条の規定により補助金の交付決定の全部又は一部を取り</w:t>
      </w:r>
      <w:r>
        <w:rPr>
          <w:rFonts w:hint="eastAsia"/>
        </w:rPr>
        <w:t>消した場合において、当該取消しに係る部分に関し、既に補助事業者に補助金を交付しているときは、期限を定めてその返還を命じなければならない。</w:t>
      </w:r>
    </w:p>
    <w:p w14:paraId="3D5949C3" w14:textId="77777777" w:rsidR="00890E66" w:rsidRDefault="00890E66" w:rsidP="00163B95"/>
    <w:p w14:paraId="2622DBC9" w14:textId="5857DA29" w:rsidR="005F23DD" w:rsidRDefault="005F23DD" w:rsidP="00163B95">
      <w:r>
        <w:rPr>
          <w:rFonts w:hint="eastAsia"/>
        </w:rPr>
        <w:t>（関係書類等の整理保存）</w:t>
      </w:r>
    </w:p>
    <w:p w14:paraId="6A3E987E" w14:textId="22A6D333" w:rsidR="005F23DD" w:rsidRDefault="005F23DD" w:rsidP="00646298">
      <w:pPr>
        <w:ind w:left="240" w:hangingChars="100" w:hanging="240"/>
      </w:pPr>
      <w:r>
        <w:rPr>
          <w:rFonts w:hint="eastAsia"/>
        </w:rPr>
        <w:t>第</w:t>
      </w:r>
      <w:r w:rsidR="00B57120">
        <w:rPr>
          <w:rFonts w:hint="eastAsia"/>
        </w:rPr>
        <w:t>２</w:t>
      </w:r>
      <w:r w:rsidR="00433180">
        <w:rPr>
          <w:rFonts w:hint="eastAsia"/>
        </w:rPr>
        <w:t>１</w:t>
      </w:r>
      <w:r>
        <w:rPr>
          <w:rFonts w:hint="eastAsia"/>
        </w:rPr>
        <w:t>条</w:t>
      </w:r>
      <w:r w:rsidR="00C91DD0">
        <w:rPr>
          <w:rFonts w:hint="eastAsia"/>
        </w:rPr>
        <w:t xml:space="preserve">　</w:t>
      </w:r>
      <w:r>
        <w:t>補助事業者は、補助対象事業に係る収支の事実を明らかにした帳簿</w:t>
      </w:r>
      <w:r>
        <w:rPr>
          <w:rFonts w:hint="eastAsia"/>
        </w:rPr>
        <w:t>備え、当該収支に係る証拠書類を整理し、かつ、当該帳簿及び証拠書類を当該補助対象事業が完了した日（補助対象事業の中止又は廃止の承認を得た場合にあっては、その承認を得た日）の属する会計年度の終了後５年間保存しなければならない。</w:t>
      </w:r>
    </w:p>
    <w:p w14:paraId="7AD9DB4D" w14:textId="77777777" w:rsidR="00890E66" w:rsidRDefault="00890E66" w:rsidP="00163B95"/>
    <w:p w14:paraId="7E6D001F" w14:textId="2C92126E" w:rsidR="005F23DD" w:rsidRDefault="005F23DD" w:rsidP="00163B95">
      <w:r>
        <w:rPr>
          <w:rFonts w:hint="eastAsia"/>
        </w:rPr>
        <w:t>（委任）</w:t>
      </w:r>
    </w:p>
    <w:p w14:paraId="4C4CCFF5" w14:textId="750118ED" w:rsidR="005F23DD" w:rsidRDefault="005F23DD" w:rsidP="00163B95">
      <w:r>
        <w:rPr>
          <w:rFonts w:hint="eastAsia"/>
        </w:rPr>
        <w:t>第２</w:t>
      </w:r>
      <w:r w:rsidR="00433180">
        <w:rPr>
          <w:rFonts w:hint="eastAsia"/>
        </w:rPr>
        <w:t>２</w:t>
      </w:r>
      <w:r>
        <w:rPr>
          <w:rFonts w:hint="eastAsia"/>
        </w:rPr>
        <w:t>条</w:t>
      </w:r>
      <w:r>
        <w:t xml:space="preserve"> この要綱に定めるもののほか、必要な事項は、</w:t>
      </w:r>
      <w:r w:rsidR="002E14C1">
        <w:rPr>
          <w:rFonts w:hint="eastAsia"/>
        </w:rPr>
        <w:t>区</w:t>
      </w:r>
      <w:r>
        <w:t>長が別に</w:t>
      </w:r>
      <w:r>
        <w:rPr>
          <w:rFonts w:hint="eastAsia"/>
        </w:rPr>
        <w:t>定める。</w:t>
      </w:r>
    </w:p>
    <w:p w14:paraId="05FEE154" w14:textId="77777777" w:rsidR="002E14C1" w:rsidRDefault="002E14C1" w:rsidP="00163B95"/>
    <w:p w14:paraId="39D2D766" w14:textId="72DFC37C" w:rsidR="005F23DD" w:rsidRDefault="00CC602F" w:rsidP="00276848">
      <w:pPr>
        <w:ind w:firstLineChars="300" w:firstLine="720"/>
      </w:pPr>
      <w:r>
        <w:rPr>
          <w:rFonts w:hint="eastAsia"/>
        </w:rPr>
        <w:t>付</w:t>
      </w:r>
      <w:r w:rsidR="005F23DD">
        <w:t xml:space="preserve"> 則</w:t>
      </w:r>
    </w:p>
    <w:p w14:paraId="689E4562" w14:textId="0F89CC43" w:rsidR="005F23DD" w:rsidRDefault="005F23DD" w:rsidP="005F712C">
      <w:pPr>
        <w:ind w:firstLineChars="100" w:firstLine="240"/>
      </w:pPr>
      <w:r>
        <w:rPr>
          <w:rFonts w:hint="eastAsia"/>
        </w:rPr>
        <w:t>この要綱は、令和</w:t>
      </w:r>
      <w:r w:rsidR="00D1437A">
        <w:rPr>
          <w:rFonts w:hint="eastAsia"/>
        </w:rPr>
        <w:t>８</w:t>
      </w:r>
      <w:r>
        <w:rPr>
          <w:rFonts w:hint="eastAsia"/>
        </w:rPr>
        <w:t>年４月１日から施行する。</w:t>
      </w:r>
    </w:p>
    <w:p w14:paraId="1AD8BEEF" w14:textId="77777777" w:rsidR="005F23DD" w:rsidRDefault="005F23DD" w:rsidP="00163B95"/>
    <w:p w14:paraId="082193BF" w14:textId="77777777" w:rsidR="005F23DD" w:rsidRDefault="005F23DD" w:rsidP="00163B95"/>
    <w:p w14:paraId="0B2DAD5A" w14:textId="77777777" w:rsidR="005F23DD" w:rsidRDefault="005F23DD" w:rsidP="00163B95"/>
    <w:p w14:paraId="72601A8D" w14:textId="77777777" w:rsidR="005F23DD" w:rsidRDefault="005F23DD" w:rsidP="00163B95"/>
    <w:p w14:paraId="32FB1486" w14:textId="77777777" w:rsidR="00E03DBB" w:rsidRPr="005F23DD" w:rsidRDefault="00E03DBB" w:rsidP="00163B95"/>
    <w:sectPr w:rsidR="00E03DBB" w:rsidRPr="005F23DD" w:rsidSect="00730156">
      <w:pgSz w:w="11906" w:h="16838"/>
      <w:pgMar w:top="1560" w:right="1274"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4774" w14:textId="77777777" w:rsidR="000B0EA4" w:rsidRDefault="000B0EA4" w:rsidP="000B0EA4">
      <w:pPr>
        <w:spacing w:line="240" w:lineRule="auto"/>
      </w:pPr>
      <w:r>
        <w:separator/>
      </w:r>
    </w:p>
  </w:endnote>
  <w:endnote w:type="continuationSeparator" w:id="0">
    <w:p w14:paraId="6DD809EE" w14:textId="77777777" w:rsidR="000B0EA4" w:rsidRDefault="000B0EA4" w:rsidP="000B0E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3720" w14:textId="77777777" w:rsidR="000B0EA4" w:rsidRDefault="000B0EA4" w:rsidP="000B0EA4">
      <w:pPr>
        <w:spacing w:line="240" w:lineRule="auto"/>
      </w:pPr>
      <w:r>
        <w:separator/>
      </w:r>
    </w:p>
  </w:footnote>
  <w:footnote w:type="continuationSeparator" w:id="0">
    <w:p w14:paraId="4347F9F2" w14:textId="77777777" w:rsidR="000B0EA4" w:rsidRDefault="000B0EA4" w:rsidP="000B0E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A38C5"/>
    <w:multiLevelType w:val="hybridMultilevel"/>
    <w:tmpl w:val="617436DC"/>
    <w:lvl w:ilvl="0" w:tplc="625262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7897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DD"/>
    <w:rsid w:val="00003084"/>
    <w:rsid w:val="0003780F"/>
    <w:rsid w:val="000B0EA4"/>
    <w:rsid w:val="00101D7B"/>
    <w:rsid w:val="001157B3"/>
    <w:rsid w:val="00120A83"/>
    <w:rsid w:val="001226E6"/>
    <w:rsid w:val="00135A3C"/>
    <w:rsid w:val="00156114"/>
    <w:rsid w:val="00163B95"/>
    <w:rsid w:val="0016790F"/>
    <w:rsid w:val="0017261F"/>
    <w:rsid w:val="0018053A"/>
    <w:rsid w:val="00190BA9"/>
    <w:rsid w:val="001B29EF"/>
    <w:rsid w:val="00225171"/>
    <w:rsid w:val="00254915"/>
    <w:rsid w:val="00256239"/>
    <w:rsid w:val="002565A9"/>
    <w:rsid w:val="00265B4F"/>
    <w:rsid w:val="00276848"/>
    <w:rsid w:val="002925DE"/>
    <w:rsid w:val="002C2E3B"/>
    <w:rsid w:val="002E14C1"/>
    <w:rsid w:val="00303E4C"/>
    <w:rsid w:val="00344DD1"/>
    <w:rsid w:val="00350B51"/>
    <w:rsid w:val="00357935"/>
    <w:rsid w:val="00395A36"/>
    <w:rsid w:val="003C32C9"/>
    <w:rsid w:val="003E2DDB"/>
    <w:rsid w:val="00403026"/>
    <w:rsid w:val="00431FB8"/>
    <w:rsid w:val="00433180"/>
    <w:rsid w:val="0045318B"/>
    <w:rsid w:val="0045399F"/>
    <w:rsid w:val="0047189A"/>
    <w:rsid w:val="00487518"/>
    <w:rsid w:val="00495293"/>
    <w:rsid w:val="0054246B"/>
    <w:rsid w:val="00571679"/>
    <w:rsid w:val="0058136D"/>
    <w:rsid w:val="005A1100"/>
    <w:rsid w:val="005B2D4C"/>
    <w:rsid w:val="005D3B22"/>
    <w:rsid w:val="005D46EC"/>
    <w:rsid w:val="005D6DBF"/>
    <w:rsid w:val="005F23DD"/>
    <w:rsid w:val="005F712C"/>
    <w:rsid w:val="00610338"/>
    <w:rsid w:val="00646298"/>
    <w:rsid w:val="00647F91"/>
    <w:rsid w:val="00662088"/>
    <w:rsid w:val="00676D9F"/>
    <w:rsid w:val="006931B1"/>
    <w:rsid w:val="006A06CA"/>
    <w:rsid w:val="006D2DD1"/>
    <w:rsid w:val="006D4544"/>
    <w:rsid w:val="006E6D11"/>
    <w:rsid w:val="006F1673"/>
    <w:rsid w:val="00724AC9"/>
    <w:rsid w:val="00730156"/>
    <w:rsid w:val="007557A3"/>
    <w:rsid w:val="007D66DF"/>
    <w:rsid w:val="007D7C45"/>
    <w:rsid w:val="007F7CAE"/>
    <w:rsid w:val="008326B1"/>
    <w:rsid w:val="00860806"/>
    <w:rsid w:val="008867A1"/>
    <w:rsid w:val="00890E66"/>
    <w:rsid w:val="00894AF0"/>
    <w:rsid w:val="008A2E1F"/>
    <w:rsid w:val="008A650C"/>
    <w:rsid w:val="008C243F"/>
    <w:rsid w:val="008D32AE"/>
    <w:rsid w:val="008D6519"/>
    <w:rsid w:val="008F2C55"/>
    <w:rsid w:val="008F6470"/>
    <w:rsid w:val="00914200"/>
    <w:rsid w:val="00917181"/>
    <w:rsid w:val="00926633"/>
    <w:rsid w:val="0096160C"/>
    <w:rsid w:val="00984B01"/>
    <w:rsid w:val="00985438"/>
    <w:rsid w:val="009A0405"/>
    <w:rsid w:val="009A414C"/>
    <w:rsid w:val="009B4F0C"/>
    <w:rsid w:val="009D49A4"/>
    <w:rsid w:val="009E31DF"/>
    <w:rsid w:val="00A07800"/>
    <w:rsid w:val="00A13DA6"/>
    <w:rsid w:val="00A178D5"/>
    <w:rsid w:val="00A549D9"/>
    <w:rsid w:val="00A72169"/>
    <w:rsid w:val="00B0413D"/>
    <w:rsid w:val="00B07CEE"/>
    <w:rsid w:val="00B57120"/>
    <w:rsid w:val="00B77B45"/>
    <w:rsid w:val="00BA66A9"/>
    <w:rsid w:val="00BC0BF1"/>
    <w:rsid w:val="00C23D9B"/>
    <w:rsid w:val="00C4239E"/>
    <w:rsid w:val="00C77311"/>
    <w:rsid w:val="00C91DD0"/>
    <w:rsid w:val="00CB4F1C"/>
    <w:rsid w:val="00CC1741"/>
    <w:rsid w:val="00CC602F"/>
    <w:rsid w:val="00D13A3B"/>
    <w:rsid w:val="00D1437A"/>
    <w:rsid w:val="00D25D3F"/>
    <w:rsid w:val="00D277CC"/>
    <w:rsid w:val="00D46357"/>
    <w:rsid w:val="00D51648"/>
    <w:rsid w:val="00D7248B"/>
    <w:rsid w:val="00DF3263"/>
    <w:rsid w:val="00E03DBB"/>
    <w:rsid w:val="00E12C19"/>
    <w:rsid w:val="00E34B3B"/>
    <w:rsid w:val="00E61B40"/>
    <w:rsid w:val="00E8424F"/>
    <w:rsid w:val="00EE0060"/>
    <w:rsid w:val="00EE2436"/>
    <w:rsid w:val="00F35BE8"/>
    <w:rsid w:val="00F71F4D"/>
    <w:rsid w:val="00F76D15"/>
    <w:rsid w:val="00F95920"/>
    <w:rsid w:val="00FA3D0D"/>
    <w:rsid w:val="00FA4D5D"/>
    <w:rsid w:val="00FD29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930E3A5"/>
  <w15:chartTrackingRefBased/>
  <w15:docId w15:val="{58F355C9-B7EA-4109-AFC7-DEEAA7B6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F23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23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23D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F23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23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23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23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23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23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23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23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23DD"/>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5F23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23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23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23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23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23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23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2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3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2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23DD"/>
    <w:pPr>
      <w:spacing w:before="160" w:after="160"/>
      <w:jc w:val="center"/>
    </w:pPr>
    <w:rPr>
      <w:i/>
      <w:iCs/>
      <w:color w:val="404040" w:themeColor="text1" w:themeTint="BF"/>
    </w:rPr>
  </w:style>
  <w:style w:type="character" w:customStyle="1" w:styleId="a8">
    <w:name w:val="引用文 (文字)"/>
    <w:basedOn w:val="a0"/>
    <w:link w:val="a7"/>
    <w:uiPriority w:val="29"/>
    <w:rsid w:val="005F23DD"/>
    <w:rPr>
      <w:i/>
      <w:iCs/>
      <w:color w:val="404040" w:themeColor="text1" w:themeTint="BF"/>
    </w:rPr>
  </w:style>
  <w:style w:type="paragraph" w:styleId="a9">
    <w:name w:val="List Paragraph"/>
    <w:basedOn w:val="a"/>
    <w:uiPriority w:val="34"/>
    <w:qFormat/>
    <w:rsid w:val="005F23DD"/>
    <w:pPr>
      <w:ind w:left="720"/>
      <w:contextualSpacing/>
    </w:pPr>
  </w:style>
  <w:style w:type="character" w:styleId="21">
    <w:name w:val="Intense Emphasis"/>
    <w:basedOn w:val="a0"/>
    <w:uiPriority w:val="21"/>
    <w:qFormat/>
    <w:rsid w:val="005F23DD"/>
    <w:rPr>
      <w:i/>
      <w:iCs/>
      <w:color w:val="0F4761" w:themeColor="accent1" w:themeShade="BF"/>
    </w:rPr>
  </w:style>
  <w:style w:type="paragraph" w:styleId="22">
    <w:name w:val="Intense Quote"/>
    <w:basedOn w:val="a"/>
    <w:next w:val="a"/>
    <w:link w:val="23"/>
    <w:uiPriority w:val="30"/>
    <w:qFormat/>
    <w:rsid w:val="005F2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23DD"/>
    <w:rPr>
      <w:i/>
      <w:iCs/>
      <w:color w:val="0F4761" w:themeColor="accent1" w:themeShade="BF"/>
    </w:rPr>
  </w:style>
  <w:style w:type="character" w:styleId="24">
    <w:name w:val="Intense Reference"/>
    <w:basedOn w:val="a0"/>
    <w:uiPriority w:val="32"/>
    <w:qFormat/>
    <w:rsid w:val="005F23DD"/>
    <w:rPr>
      <w:b/>
      <w:bCs/>
      <w:smallCaps/>
      <w:color w:val="0F4761" w:themeColor="accent1" w:themeShade="BF"/>
      <w:spacing w:val="5"/>
    </w:rPr>
  </w:style>
  <w:style w:type="paragraph" w:styleId="aa">
    <w:name w:val="Revision"/>
    <w:hidden/>
    <w:uiPriority w:val="99"/>
    <w:semiHidden/>
    <w:rsid w:val="00D13A3B"/>
    <w:pPr>
      <w:spacing w:line="240" w:lineRule="auto"/>
    </w:pPr>
  </w:style>
  <w:style w:type="paragraph" w:styleId="ab">
    <w:name w:val="header"/>
    <w:basedOn w:val="a"/>
    <w:link w:val="ac"/>
    <w:uiPriority w:val="99"/>
    <w:unhideWhenUsed/>
    <w:rsid w:val="000B0EA4"/>
    <w:pPr>
      <w:tabs>
        <w:tab w:val="center" w:pos="4252"/>
        <w:tab w:val="right" w:pos="8504"/>
      </w:tabs>
      <w:snapToGrid w:val="0"/>
    </w:pPr>
  </w:style>
  <w:style w:type="character" w:customStyle="1" w:styleId="ac">
    <w:name w:val="ヘッダー (文字)"/>
    <w:basedOn w:val="a0"/>
    <w:link w:val="ab"/>
    <w:uiPriority w:val="99"/>
    <w:rsid w:val="000B0EA4"/>
  </w:style>
  <w:style w:type="paragraph" w:styleId="ad">
    <w:name w:val="footer"/>
    <w:basedOn w:val="a"/>
    <w:link w:val="ae"/>
    <w:uiPriority w:val="99"/>
    <w:unhideWhenUsed/>
    <w:rsid w:val="000B0EA4"/>
    <w:pPr>
      <w:tabs>
        <w:tab w:val="center" w:pos="4252"/>
        <w:tab w:val="right" w:pos="8504"/>
      </w:tabs>
      <w:snapToGrid w:val="0"/>
    </w:pPr>
  </w:style>
  <w:style w:type="character" w:customStyle="1" w:styleId="ae">
    <w:name w:val="フッター (文字)"/>
    <w:basedOn w:val="a0"/>
    <w:link w:val="ad"/>
    <w:uiPriority w:val="99"/>
    <w:rsid w:val="000B0EA4"/>
  </w:style>
  <w:style w:type="character" w:styleId="af">
    <w:name w:val="annotation reference"/>
    <w:basedOn w:val="a0"/>
    <w:uiPriority w:val="99"/>
    <w:semiHidden/>
    <w:unhideWhenUsed/>
    <w:rsid w:val="00395A36"/>
    <w:rPr>
      <w:sz w:val="18"/>
      <w:szCs w:val="18"/>
    </w:rPr>
  </w:style>
  <w:style w:type="paragraph" w:styleId="af0">
    <w:name w:val="annotation text"/>
    <w:basedOn w:val="a"/>
    <w:link w:val="af1"/>
    <w:uiPriority w:val="99"/>
    <w:unhideWhenUsed/>
    <w:rsid w:val="00395A36"/>
  </w:style>
  <w:style w:type="character" w:customStyle="1" w:styleId="af1">
    <w:name w:val="コメント文字列 (文字)"/>
    <w:basedOn w:val="a0"/>
    <w:link w:val="af0"/>
    <w:uiPriority w:val="99"/>
    <w:rsid w:val="00395A36"/>
  </w:style>
  <w:style w:type="paragraph" w:styleId="af2">
    <w:name w:val="annotation subject"/>
    <w:basedOn w:val="af0"/>
    <w:next w:val="af0"/>
    <w:link w:val="af3"/>
    <w:uiPriority w:val="99"/>
    <w:semiHidden/>
    <w:unhideWhenUsed/>
    <w:rsid w:val="00395A36"/>
    <w:rPr>
      <w:b/>
      <w:bCs/>
    </w:rPr>
  </w:style>
  <w:style w:type="character" w:customStyle="1" w:styleId="af3">
    <w:name w:val="コメント内容 (文字)"/>
    <w:basedOn w:val="af1"/>
    <w:link w:val="af2"/>
    <w:uiPriority w:val="99"/>
    <w:semiHidden/>
    <w:rsid w:val="00395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867CF-78AF-453E-88B1-AC701A45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629</Words>
  <Characters>3589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正樹</dc:creator>
  <cp:keywords/>
  <dc:description/>
  <cp:lastModifiedBy>米山　陽子</cp:lastModifiedBy>
  <cp:revision>7</cp:revision>
  <cp:lastPrinted>2026-05-27T06:18:00Z</cp:lastPrinted>
  <dcterms:created xsi:type="dcterms:W3CDTF">2026-04-28T06:21:00Z</dcterms:created>
  <dcterms:modified xsi:type="dcterms:W3CDTF">2026-05-27T06:55:00Z</dcterms:modified>
</cp:coreProperties>
</file>